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71245B7" w14:textId="4ED6BFF6" w:rsidR="00C26AFC" w:rsidRDefault="00C26AFC" w:rsidP="00432530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color w:val="000000" w:themeColor="dark1"/>
          <w:sz w:val="18"/>
          <w:szCs w:val="18"/>
        </w:rPr>
      </w:pPr>
      <w:r>
        <w:rPr>
          <w:rFonts w:ascii="Times New Roman" w:hAnsi="Times New Roman" w:cs="Times New Roman"/>
          <w:b/>
          <w:bCs/>
          <w:color w:val="000000" w:themeColor="dark1"/>
          <w:sz w:val="18"/>
          <w:szCs w:val="18"/>
        </w:rPr>
        <w:t>Диагностика изменения условий окружающей среды</w:t>
      </w:r>
      <w:bookmarkStart w:id="0" w:name="_GoBack"/>
      <w:bookmarkEnd w:id="0"/>
      <w:r>
        <w:rPr>
          <w:rFonts w:ascii="Times New Roman" w:hAnsi="Times New Roman" w:cs="Times New Roman"/>
          <w:b/>
          <w:bCs/>
          <w:color w:val="000000" w:themeColor="dark1"/>
          <w:sz w:val="18"/>
          <w:szCs w:val="18"/>
        </w:rPr>
        <w:t xml:space="preserve"> посредством изучения свойств паутины</w:t>
      </w:r>
    </w:p>
    <w:p w14:paraId="0EC860FA" w14:textId="77777777" w:rsidR="00432530" w:rsidRPr="00432530" w:rsidRDefault="00432530" w:rsidP="00432530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Авторы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: 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Кушнир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И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О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., 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Бурченко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Т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В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.</w:t>
      </w:r>
    </w:p>
    <w:p w14:paraId="383D025B" w14:textId="77777777" w:rsidR="00432530" w:rsidRPr="00EE6F29" w:rsidRDefault="00432530" w:rsidP="00432530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Областное государственное автономное профессиональное образовательное учреждение “Белгородский педагогический колледж”,</w:t>
      </w:r>
    </w:p>
    <w:p w14:paraId="179024FE" w14:textId="77777777" w:rsidR="00432530" w:rsidRPr="00432530" w:rsidRDefault="00432530" w:rsidP="00432530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г. Белгород, </w:t>
      </w:r>
    </w:p>
    <w:p w14:paraId="0FE7E623" w14:textId="77777777" w:rsidR="00432530" w:rsidRPr="00432530" w:rsidRDefault="00432530" w:rsidP="00432530">
      <w:pPr>
        <w:spacing w:after="0" w:line="240" w:lineRule="auto"/>
        <w:ind w:firstLine="397"/>
        <w:jc w:val="center"/>
        <w:rPr>
          <w:rFonts w:ascii="Times New Roman" w:hAnsi="Times New Roman" w:cs="Times New Roman"/>
          <w:color w:val="000000" w:themeColor="dark1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Email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: 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ilona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.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kushnir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_17@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mail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.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ru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 xml:space="preserve">, 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tanya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.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burchenko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@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yandex</w:t>
      </w:r>
      <w:r w:rsidRPr="00432530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</w:rPr>
        <w:t>.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>ru</w:t>
      </w:r>
      <w:r w:rsidRPr="00432530">
        <w:rPr>
          <w:rFonts w:ascii="Times New Roman" w:hAnsi="Times New Roman" w:cs="Times New Roman"/>
          <w:color w:val="000000" w:themeColor="dark1"/>
          <w:sz w:val="18"/>
          <w:szCs w:val="18"/>
        </w:rPr>
        <w:br/>
        <w:t xml:space="preserve">        </w:t>
      </w:r>
    </w:p>
    <w:p w14:paraId="1339F884" w14:textId="6849D81D" w:rsidR="001C625F" w:rsidRDefault="001C625F" w:rsidP="00EE6F29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color w:val="000000" w:themeColor="dark1"/>
          <w:sz w:val="18"/>
          <w:szCs w:val="18"/>
        </w:rPr>
      </w:pPr>
    </w:p>
    <w:p w14:paraId="73F4C6B2" w14:textId="77777777" w:rsidR="00432530" w:rsidRPr="00EE6F29" w:rsidRDefault="00432530" w:rsidP="00EE6F29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color w:val="000000" w:themeColor="dark1"/>
          <w:sz w:val="18"/>
          <w:szCs w:val="18"/>
        </w:rPr>
      </w:pPr>
    </w:p>
    <w:p w14:paraId="31FF8BDD" w14:textId="77777777" w:rsidR="001C625F" w:rsidRPr="00EE6F29" w:rsidRDefault="006423DB" w:rsidP="00EE6F29">
      <w:pPr>
        <w:shd w:val="clear" w:color="auto" w:fill="FFFFFF"/>
        <w:spacing w:after="0" w:line="240" w:lineRule="auto"/>
        <w:ind w:firstLine="397"/>
        <w:jc w:val="center"/>
        <w:rPr>
          <w:rFonts w:ascii="Times New Roman" w:eastAsia="Helvetica" w:hAnsi="Times New Roman" w:cs="Times New Roman"/>
          <w:b/>
          <w:bCs/>
          <w:color w:val="1A1A1A"/>
          <w:sz w:val="18"/>
          <w:szCs w:val="18"/>
          <w:lang w:val="en-US"/>
        </w:rPr>
      </w:pPr>
      <w:r w:rsidRPr="00EE6F29">
        <w:rPr>
          <w:rFonts w:ascii="Times New Roman" w:eastAsia="Helvetica" w:hAnsi="Times New Roman" w:cs="Times New Roman"/>
          <w:b/>
          <w:bCs/>
          <w:color w:val="1A1A1A"/>
          <w:sz w:val="18"/>
          <w:szCs w:val="18"/>
          <w:shd w:val="clear" w:color="auto" w:fill="FFFFFF"/>
          <w:lang w:val="en-US" w:eastAsia="zh-CN" w:bidi="ar"/>
        </w:rPr>
        <w:t>Using spider web properties to monitor</w:t>
      </w:r>
    </w:p>
    <w:p w14:paraId="011E088F" w14:textId="4E749997" w:rsidR="00432530" w:rsidRPr="00432530" w:rsidRDefault="006423DB" w:rsidP="00432530">
      <w:pPr>
        <w:shd w:val="clear" w:color="auto" w:fill="FFFFFF"/>
        <w:spacing w:after="0" w:line="240" w:lineRule="auto"/>
        <w:ind w:firstLine="397"/>
        <w:jc w:val="center"/>
        <w:rPr>
          <w:rFonts w:ascii="Times New Roman" w:eastAsia="Helvetica" w:hAnsi="Times New Roman" w:cs="Times New Roman"/>
          <w:b/>
          <w:bCs/>
          <w:color w:val="1A1A1A"/>
          <w:sz w:val="18"/>
          <w:szCs w:val="18"/>
          <w:shd w:val="clear" w:color="auto" w:fill="FFFFFF"/>
          <w:lang w:val="en-US" w:eastAsia="zh-CN" w:bidi="ar"/>
        </w:rPr>
      </w:pPr>
      <w:r w:rsidRPr="00EE6F29">
        <w:rPr>
          <w:rFonts w:ascii="Times New Roman" w:eastAsia="Helvetica" w:hAnsi="Times New Roman" w:cs="Times New Roman"/>
          <w:b/>
          <w:bCs/>
          <w:color w:val="1A1A1A"/>
          <w:sz w:val="18"/>
          <w:szCs w:val="18"/>
          <w:shd w:val="clear" w:color="auto" w:fill="FFFFFF"/>
          <w:lang w:val="en-US" w:eastAsia="zh-CN" w:bidi="ar"/>
        </w:rPr>
        <w:t>changes in environmental conditions</w:t>
      </w:r>
    </w:p>
    <w:p w14:paraId="0A36FE33" w14:textId="77777777" w:rsidR="001C625F" w:rsidRPr="00EE6F29" w:rsidRDefault="006423DB" w:rsidP="00EE6F29">
      <w:pPr>
        <w:shd w:val="clear" w:color="auto" w:fill="FFFFFF"/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  <w:t>Author</w:t>
      </w:r>
      <w:r w:rsidRPr="00EE6F29">
        <w:rPr>
          <w:rFonts w:ascii="Times New Roman" w:hAnsi="Times New Roman" w:cs="Times New Roman"/>
          <w:b/>
          <w:bCs/>
          <w:i/>
          <w:iCs/>
          <w:color w:val="000000" w:themeColor="dark1"/>
          <w:sz w:val="18"/>
          <w:szCs w:val="18"/>
          <w:lang w:val="en-US"/>
        </w:rPr>
        <w:t xml:space="preserve">: I.O. Kushnir, </w:t>
      </w: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  <w:t>T.V. Burchenko</w:t>
      </w:r>
    </w:p>
    <w:p w14:paraId="7AC2A305" w14:textId="77777777" w:rsidR="001C625F" w:rsidRPr="00EE6F29" w:rsidRDefault="006423DB" w:rsidP="00EE6F29">
      <w:pPr>
        <w:shd w:val="clear" w:color="auto" w:fill="FFFFFF"/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  <w:t>Belgorod Pedagogical College, a Regional</w:t>
      </w:r>
    </w:p>
    <w:p w14:paraId="17F4F560" w14:textId="77777777" w:rsidR="001C625F" w:rsidRPr="00EE6F29" w:rsidRDefault="006423DB" w:rsidP="00EE6F29">
      <w:pPr>
        <w:shd w:val="clear" w:color="auto" w:fill="FFFFFF"/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  <w:t>State Independent Institution for Vocational</w:t>
      </w:r>
    </w:p>
    <w:p w14:paraId="2B760F69" w14:textId="77777777" w:rsidR="001C625F" w:rsidRPr="00EE6F29" w:rsidRDefault="006423DB" w:rsidP="00EE6F29">
      <w:pPr>
        <w:shd w:val="clear" w:color="auto" w:fill="FFFFFF"/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  <w:t>Education</w:t>
      </w:r>
    </w:p>
    <w:p w14:paraId="6B39F713" w14:textId="6A351DA1" w:rsidR="001C625F" w:rsidRPr="00C26AFC" w:rsidRDefault="006423DB" w:rsidP="00EE6F29">
      <w:pPr>
        <w:shd w:val="clear" w:color="auto" w:fill="FFFFFF"/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  <w:t>Belgorod</w:t>
      </w: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  <w:t xml:space="preserve">, </w:t>
      </w: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  <w:t>Russia</w:t>
      </w:r>
    </w:p>
    <w:p w14:paraId="12BE9949" w14:textId="77777777" w:rsidR="00432530" w:rsidRPr="00EE6F29" w:rsidRDefault="00432530" w:rsidP="00EE6F29">
      <w:pPr>
        <w:shd w:val="clear" w:color="auto" w:fill="FFFFFF"/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</w:pPr>
    </w:p>
    <w:p w14:paraId="29C87C21" w14:textId="77777777" w:rsidR="001C625F" w:rsidRPr="00EE6F29" w:rsidRDefault="001C625F" w:rsidP="00EE6F29">
      <w:pPr>
        <w:shd w:val="clear" w:color="auto" w:fill="FFFFFF"/>
        <w:spacing w:after="0" w:line="240" w:lineRule="auto"/>
        <w:ind w:firstLine="397"/>
        <w:jc w:val="center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</w:pPr>
    </w:p>
    <w:p w14:paraId="0B4ECAF1" w14:textId="77777777" w:rsidR="001C625F" w:rsidRPr="00EE6F29" w:rsidRDefault="006423DB" w:rsidP="00EE6F29">
      <w:pPr>
        <w:shd w:val="clear" w:color="auto" w:fill="FFFFFF"/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  <w:t>Аннотация</w:t>
      </w:r>
    </w:p>
    <w:p w14:paraId="68CC47EE" w14:textId="77777777" w:rsidR="001C625F" w:rsidRPr="00EE6F29" w:rsidRDefault="006423DB" w:rsidP="00EE6F29">
      <w:pPr>
        <w:shd w:val="clear" w:color="auto" w:fill="FFFFFF"/>
        <w:spacing w:after="0" w:line="240" w:lineRule="auto"/>
        <w:ind w:firstLine="397"/>
        <w:jc w:val="both"/>
        <w:rPr>
          <w:rFonts w:ascii="Times New Roman" w:hAnsi="Times New Roman" w:cs="Times New Roman"/>
          <w:color w:val="1A1A1A"/>
          <w:sz w:val="18"/>
          <w:szCs w:val="18"/>
        </w:rPr>
      </w:pPr>
      <w:r w:rsidRPr="00EE6F29">
        <w:rPr>
          <w:rFonts w:ascii="Times New Roman" w:hAnsi="Times New Roman" w:cs="Times New Roman"/>
          <w:color w:val="1A1A1A"/>
          <w:sz w:val="18"/>
          <w:szCs w:val="18"/>
        </w:rPr>
        <w:t>Статья посвящена проблеме</w:t>
      </w: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color w:val="1A1A1A"/>
          <w:sz w:val="18"/>
          <w:szCs w:val="18"/>
        </w:rPr>
        <w:t xml:space="preserve">диагностики изменения условий окружающей среды посредством изучения рисунка паутины. </w:t>
      </w:r>
    </w:p>
    <w:p w14:paraId="7FF06121" w14:textId="4C4AAD8D" w:rsidR="001C625F" w:rsidRPr="00EE6F29" w:rsidRDefault="006423DB" w:rsidP="00EE6F29">
      <w:pPr>
        <w:shd w:val="clear" w:color="auto" w:fill="FFFFFF"/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Рисунок паутины домового паука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color w:val="333333"/>
          <w:sz w:val="18"/>
          <w:szCs w:val="18"/>
        </w:rPr>
        <w:t>изменяется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в зависимости от характеристик химического состава корма. </w:t>
      </w:r>
      <w:r w:rsidRPr="00EE6F29">
        <w:rPr>
          <w:rFonts w:ascii="Times New Roman" w:hAnsi="Times New Roman" w:cs="Times New Roman"/>
          <w:color w:val="1A1A1A"/>
          <w:sz w:val="18"/>
          <w:szCs w:val="18"/>
        </w:rPr>
        <w:t>И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>зучение включений разной этиологии (происхождения), попавших в паутину, можно считать одним из методов определения благополучия экологической обстановки обследуемого региона.</w:t>
      </w:r>
    </w:p>
    <w:p w14:paraId="67F0C8F8" w14:textId="350B394C" w:rsidR="00EE6F29" w:rsidRDefault="00EE6F29" w:rsidP="00EE6F29">
      <w:pPr>
        <w:shd w:val="clear" w:color="auto" w:fill="FFFFFF"/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</w:pPr>
    </w:p>
    <w:p w14:paraId="0AA1DFCB" w14:textId="77777777" w:rsidR="00432530" w:rsidRPr="00EE6F29" w:rsidRDefault="00432530" w:rsidP="00EE6F29">
      <w:pPr>
        <w:shd w:val="clear" w:color="auto" w:fill="FFFFFF"/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</w:pPr>
    </w:p>
    <w:p w14:paraId="43CB2FDD" w14:textId="732E24E7" w:rsidR="001C625F" w:rsidRPr="00EE6F29" w:rsidRDefault="00EE6F29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  <w:t>Abstract</w:t>
      </w:r>
    </w:p>
    <w:p w14:paraId="0D765CD0" w14:textId="1F2F2027" w:rsidR="0027356F" w:rsidRPr="00EE6F29" w:rsidRDefault="0027356F" w:rsidP="00EE6F29">
      <w:pPr>
        <w:shd w:val="clear" w:color="auto" w:fill="FFFFFF"/>
        <w:spacing w:after="0" w:line="240" w:lineRule="auto"/>
        <w:jc w:val="both"/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</w:pP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The article is devoted to the issue of</w:t>
      </w:r>
      <w:r w:rsidR="00405457" w:rsidRPr="00EE6F29"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  <w:t xml:space="preserve"> </w:t>
      </w: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monitoring changes in environmental</w:t>
      </w:r>
      <w:r w:rsidR="00405457" w:rsidRPr="00EE6F29"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  <w:t xml:space="preserve"> </w:t>
      </w: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conditions by studying a cobweb pattern.</w:t>
      </w:r>
      <w:r w:rsidR="00405457" w:rsidRPr="00EE6F29"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  <w:t xml:space="preserve"> </w:t>
      </w: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The web pattern of the house spider (Tegenaria</w:t>
      </w:r>
      <w:r w:rsidR="00405457" w:rsidRPr="00EE6F29"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  <w:t xml:space="preserve"> </w:t>
      </w: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domestica) varies with the chemical</w:t>
      </w:r>
      <w:r w:rsidR="00405457" w:rsidRPr="00EE6F29"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  <w:t xml:space="preserve"> </w:t>
      </w: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composition of the food. A study of inclusions</w:t>
      </w:r>
      <w:r w:rsidR="00405457" w:rsidRPr="00EE6F29"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  <w:t xml:space="preserve"> </w:t>
      </w: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of diverse origin that have gotten into the web</w:t>
      </w:r>
    </w:p>
    <w:p w14:paraId="10D35528" w14:textId="77777777" w:rsidR="0027356F" w:rsidRPr="00EE6F29" w:rsidRDefault="0027356F" w:rsidP="00EE6F29">
      <w:pPr>
        <w:shd w:val="clear" w:color="auto" w:fill="FFFFFF"/>
        <w:spacing w:after="0" w:line="240" w:lineRule="auto"/>
        <w:jc w:val="both"/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</w:pP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can be used for assessing the environmental</w:t>
      </w:r>
    </w:p>
    <w:p w14:paraId="16769ED9" w14:textId="77777777" w:rsidR="0027356F" w:rsidRPr="00EE6F29" w:rsidRDefault="0027356F" w:rsidP="00EE6F29">
      <w:pPr>
        <w:shd w:val="clear" w:color="auto" w:fill="FFFFFF"/>
        <w:spacing w:after="0" w:line="240" w:lineRule="auto"/>
        <w:jc w:val="both"/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</w:pP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safety of the region under study.</w:t>
      </w:r>
    </w:p>
    <w:p w14:paraId="5FB8B0F7" w14:textId="77777777" w:rsidR="0027356F" w:rsidRPr="00EE6F29" w:rsidRDefault="0027356F" w:rsidP="00EE6F29">
      <w:pPr>
        <w:shd w:val="clear" w:color="auto" w:fill="FFFFFF"/>
        <w:spacing w:after="0" w:line="240" w:lineRule="auto"/>
        <w:jc w:val="both"/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</w:pPr>
    </w:p>
    <w:p w14:paraId="64F81B4F" w14:textId="77777777" w:rsidR="001C625F" w:rsidRPr="00EE6F29" w:rsidRDefault="001C625F" w:rsidP="00EE6F29">
      <w:pPr>
        <w:shd w:val="clear" w:color="auto" w:fill="FFFFFF"/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  <w:lang w:val="en-US"/>
        </w:rPr>
      </w:pPr>
    </w:p>
    <w:p w14:paraId="1D3C805D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color w:val="000000" w:themeColor="dark1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  <w:t xml:space="preserve">Ключевые слова: </w:t>
      </w:r>
      <w:r w:rsidRPr="00EE6F29">
        <w:rPr>
          <w:rFonts w:ascii="Times New Roman" w:hAnsi="Times New Roman" w:cs="Times New Roman"/>
          <w:color w:val="1A1A1A"/>
          <w:sz w:val="18"/>
          <w:szCs w:val="18"/>
        </w:rPr>
        <w:t xml:space="preserve">домовой паук, паутина, окружающая среда, загрязнение. </w:t>
      </w:r>
      <w:r w:rsidRPr="00EE6F29">
        <w:rPr>
          <w:rFonts w:ascii="Times New Roman" w:hAnsi="Times New Roman" w:cs="Times New Roman"/>
          <w:b/>
          <w:bCs/>
          <w:i/>
          <w:iCs/>
          <w:color w:val="1A1A1A"/>
          <w:sz w:val="18"/>
          <w:szCs w:val="18"/>
        </w:rPr>
        <w:t xml:space="preserve"> </w:t>
      </w:r>
    </w:p>
    <w:p w14:paraId="1633FEA9" w14:textId="7F1337A6" w:rsidR="001C625F" w:rsidRDefault="001C625F" w:rsidP="00EE6F29">
      <w:pPr>
        <w:shd w:val="clear" w:color="auto" w:fill="FFFFFF"/>
        <w:spacing w:after="0" w:line="240" w:lineRule="auto"/>
        <w:ind w:firstLine="397"/>
        <w:rPr>
          <w:rFonts w:ascii="Times New Roman" w:hAnsi="Times New Roman" w:cs="Times New Roman"/>
          <w:b/>
          <w:color w:val="000000" w:themeColor="dark1"/>
          <w:sz w:val="18"/>
          <w:szCs w:val="18"/>
        </w:rPr>
      </w:pPr>
      <w:bookmarkStart w:id="1" w:name="_Hlk198622370"/>
    </w:p>
    <w:p w14:paraId="1F4AD165" w14:textId="77777777" w:rsidR="00432530" w:rsidRPr="00C26AFC" w:rsidRDefault="00432530" w:rsidP="00EE6F29">
      <w:pPr>
        <w:shd w:val="clear" w:color="auto" w:fill="FFFFFF"/>
        <w:spacing w:after="0" w:line="240" w:lineRule="auto"/>
        <w:ind w:firstLine="397"/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eastAsia="zh-CN" w:bidi="ar"/>
        </w:rPr>
      </w:pPr>
    </w:p>
    <w:bookmarkEnd w:id="1"/>
    <w:p w14:paraId="70C4D279" w14:textId="09A96603" w:rsidR="001C625F" w:rsidRPr="00432530" w:rsidRDefault="006423DB" w:rsidP="00432530">
      <w:pPr>
        <w:shd w:val="clear" w:color="auto" w:fill="FFFFFF"/>
        <w:spacing w:after="0" w:line="240" w:lineRule="auto"/>
        <w:ind w:firstLine="397"/>
        <w:jc w:val="both"/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</w:pPr>
      <w:r w:rsidRPr="00432530">
        <w:rPr>
          <w:rFonts w:ascii="Times New Roman" w:eastAsia="Helvetica" w:hAnsi="Times New Roman" w:cs="Times New Roman"/>
          <w:b/>
          <w:bCs/>
          <w:color w:val="1A1A1A"/>
          <w:sz w:val="18"/>
          <w:szCs w:val="18"/>
          <w:shd w:val="clear" w:color="auto" w:fill="FFFFFF"/>
          <w:lang w:val="en-US" w:eastAsia="zh-CN" w:bidi="ar"/>
        </w:rPr>
        <w:t>Keywords:</w:t>
      </w: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 xml:space="preserve"> house spider, web, environment,</w:t>
      </w:r>
      <w:r w:rsidR="00432530">
        <w:rPr>
          <w:rFonts w:ascii="Times New Roman" w:eastAsia="Helvetica" w:hAnsi="Times New Roman" w:cs="Times New Roman"/>
          <w:color w:val="1A1A1A"/>
          <w:sz w:val="18"/>
          <w:szCs w:val="18"/>
          <w:lang w:val="en-US"/>
        </w:rPr>
        <w:t xml:space="preserve"> </w:t>
      </w:r>
      <w:r w:rsidRPr="00EE6F29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pollution</w:t>
      </w:r>
      <w:r w:rsidRPr="00432530">
        <w:rPr>
          <w:rFonts w:ascii="Times New Roman" w:eastAsia="Helvetica" w:hAnsi="Times New Roman" w:cs="Times New Roman"/>
          <w:color w:val="1A1A1A"/>
          <w:sz w:val="18"/>
          <w:szCs w:val="18"/>
          <w:shd w:val="clear" w:color="auto" w:fill="FFFFFF"/>
          <w:lang w:val="en-US" w:eastAsia="zh-CN" w:bidi="ar"/>
        </w:rPr>
        <w:t>.</w:t>
      </w:r>
    </w:p>
    <w:p w14:paraId="49CB65B7" w14:textId="77777777" w:rsidR="001C625F" w:rsidRPr="00432530" w:rsidRDefault="001C625F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color w:val="000000" w:themeColor="dark1"/>
          <w:sz w:val="18"/>
          <w:szCs w:val="18"/>
          <w:lang w:val="en-US"/>
        </w:rPr>
      </w:pPr>
    </w:p>
    <w:p w14:paraId="69590B56" w14:textId="77777777" w:rsidR="001C625F" w:rsidRPr="00432530" w:rsidRDefault="001C625F" w:rsidP="00432530">
      <w:pPr>
        <w:spacing w:after="0" w:line="240" w:lineRule="auto"/>
        <w:jc w:val="both"/>
        <w:rPr>
          <w:rFonts w:ascii="Times New Roman" w:hAnsi="Times New Roman" w:cs="Times New Roman"/>
          <w:color w:val="000000" w:themeColor="dark1"/>
          <w:sz w:val="18"/>
          <w:szCs w:val="18"/>
          <w:lang w:val="en-US"/>
        </w:rPr>
      </w:pPr>
    </w:p>
    <w:p w14:paraId="1814D8DB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color w:val="000000" w:themeColor="dark1"/>
          <w:sz w:val="18"/>
          <w:szCs w:val="18"/>
        </w:rPr>
        <w:t xml:space="preserve">Пауки, относящиеся к классу паукообразные, распространены повсеместно: на суше, в почве, норах, среди растительных остатков, </w:t>
      </w:r>
      <w:r w:rsidRPr="00EE6F29">
        <w:rPr>
          <w:rFonts w:ascii="Times New Roman" w:hAnsi="Times New Roman" w:cs="Times New Roman"/>
          <w:sz w:val="18"/>
          <w:szCs w:val="18"/>
        </w:rPr>
        <w:t xml:space="preserve">на растениях. Сравнительно немного видов приспособилось к жизни в пресных водоёмах. Известно около 35 тыс. видов паукообразных [1, 2]. </w:t>
      </w:r>
    </w:p>
    <w:p w14:paraId="72D011A3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>Наиболее интересны такие паукообразные, как пауки. Они уничтожают много мух и других вредных насекомых и поэтому полезны. Для человека опасны укусы лишь некоторых пауков: тарантула, каракурта и ряда тропических видов. Из литературных источников известны многочисленные факты использования паутины в древности в качестве сетей для ловли рыбы, холста для написания живописных произведений различными красками и даже для производства чулок. Сейчас паутина даже применяется для изготовления перекрещивающихся нитей в окулярах различных оптических приборов [3]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>.</w:t>
      </w:r>
      <w:r w:rsidRPr="00EE6F29">
        <w:rPr>
          <w:rFonts w:ascii="Times New Roman" w:hAnsi="Times New Roman" w:cs="Times New Roman"/>
          <w:sz w:val="18"/>
          <w:szCs w:val="18"/>
        </w:rPr>
        <w:t xml:space="preserve">  </w:t>
      </w:r>
    </w:p>
    <w:p w14:paraId="33419061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>Цель нашего исследования: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выявить особенности изменения свойств паутины домового паука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и её рисунка в зависимости от изменения условий окружающей среды и характера пищи. </w:t>
      </w:r>
    </w:p>
    <w:p w14:paraId="754C9DF2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>Задачи исследования:</w:t>
      </w:r>
    </w:p>
    <w:p w14:paraId="17543C69" w14:textId="77777777" w:rsidR="001C625F" w:rsidRPr="00EE6F29" w:rsidRDefault="006423DB" w:rsidP="00EE6F29">
      <w:pPr>
        <w:pStyle w:val="afc"/>
        <w:numPr>
          <w:ilvl w:val="0"/>
          <w:numId w:val="1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выявить характеристики нитей паутины домового паука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>разной по структуре и функциональным особенностям;</w:t>
      </w:r>
    </w:p>
    <w:p w14:paraId="159E466A" w14:textId="77777777" w:rsidR="001C625F" w:rsidRPr="00EE6F29" w:rsidRDefault="006423DB" w:rsidP="00EE6F29">
      <w:pPr>
        <w:pStyle w:val="afc"/>
        <w:numPr>
          <w:ilvl w:val="0"/>
          <w:numId w:val="1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выявить особенности изменения рисунка паутины домового паука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>в зависимости от характеристик химического состава корма (мухи комнатной);</w:t>
      </w:r>
    </w:p>
    <w:p w14:paraId="740001CF" w14:textId="77777777" w:rsidR="001C625F" w:rsidRPr="00EE6F29" w:rsidRDefault="006423DB" w:rsidP="00EE6F29">
      <w:pPr>
        <w:pStyle w:val="afc"/>
        <w:spacing w:after="0" w:line="240" w:lineRule="auto"/>
        <w:ind w:left="0"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lastRenderedPageBreak/>
        <w:t>Гипотеза исследования: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рисунок паутины, её графическая составляющая и объём плетения пауком зависит от условий окружающей среды.</w:t>
      </w:r>
    </w:p>
    <w:p w14:paraId="3F524FF8" w14:textId="77777777" w:rsidR="001C625F" w:rsidRPr="00EE6F29" w:rsidRDefault="006423DB" w:rsidP="00EE6F29">
      <w:pPr>
        <w:pStyle w:val="afc"/>
        <w:spacing w:after="0" w:line="240" w:lineRule="auto"/>
        <w:ind w:left="0" w:firstLine="397"/>
        <w:jc w:val="both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>Методы исследования:</w:t>
      </w:r>
    </w:p>
    <w:p w14:paraId="53D2BAFA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Объектами исследования являлись домовой паук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sz w:val="18"/>
          <w:szCs w:val="18"/>
        </w:rPr>
        <w:t xml:space="preserve">и его паутина. Исследования проводили в домашних условиях и на различных участках территории парка «Победы» в 2024 году. Свойства паутины изучались на световом микроскопе </w:t>
      </w:r>
      <w:r w:rsidRPr="00EE6F29">
        <w:rPr>
          <w:rFonts w:ascii="Times New Roman" w:hAnsi="Times New Roman" w:cs="Times New Roman"/>
          <w:sz w:val="18"/>
          <w:szCs w:val="18"/>
          <w:lang w:val="en-US"/>
        </w:rPr>
        <w:t>Axiostar</w:t>
      </w:r>
      <w:r w:rsidRPr="00EE6F29">
        <w:rPr>
          <w:rFonts w:ascii="Times New Roman" w:hAnsi="Times New Roman" w:cs="Times New Roman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sz w:val="18"/>
          <w:szCs w:val="18"/>
          <w:lang w:val="en-US"/>
        </w:rPr>
        <w:t>plus</w:t>
      </w:r>
      <w:r w:rsidRPr="00EE6F29">
        <w:rPr>
          <w:rFonts w:ascii="Times New Roman" w:hAnsi="Times New Roman" w:cs="Times New Roman"/>
          <w:sz w:val="18"/>
          <w:szCs w:val="18"/>
        </w:rPr>
        <w:t xml:space="preserve"> для морфологических исследований на кафедре биоценологии и микробиологии биолого-химического факультета ФГАОУ ВПО «Белгородский государственный национальный исследовательский университет». </w:t>
      </w:r>
      <w:r w:rsidRPr="00EE6F29">
        <w:rPr>
          <w:rFonts w:ascii="Times New Roman" w:hAnsi="Times New Roman" w:cs="Times New Roman"/>
          <w:sz w:val="18"/>
          <w:szCs w:val="18"/>
          <w:lang w:eastAsia="ru-RU"/>
        </w:rPr>
        <w:t xml:space="preserve">   </w:t>
      </w:r>
    </w:p>
    <w:p w14:paraId="565BF983" w14:textId="77777777" w:rsidR="001C625F" w:rsidRPr="00EE6F29" w:rsidRDefault="006423DB" w:rsidP="00EE6F29">
      <w:pPr>
        <w:pStyle w:val="afc"/>
        <w:spacing w:after="0" w:line="240" w:lineRule="auto"/>
        <w:ind w:left="0" w:firstLine="397"/>
        <w:jc w:val="both"/>
        <w:rPr>
          <w:rFonts w:ascii="Times New Roman" w:hAnsi="Times New Roman" w:cs="Times New Roman"/>
          <w:color w:val="000000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Основными приемами исследования, применяемыми в ходе работы, являлись: прямое наблюдение, оценка состояния, измерение, описание. 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>. Применялся эксперимент, для которого были отловлены комнатные мухи в количестве 10 штук. Мухам в пищу предоставлялись дольки яблока, смоченного в мёд с раствором небольшой концентрации медного купороса. Заполнялись таблицы в ходе наблюдений по результатам зависимости интенсивности плетения паутины от погодных условий.</w:t>
      </w:r>
    </w:p>
    <w:p w14:paraId="217FF7A0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Результаты исследования:        </w:t>
      </w:r>
    </w:p>
    <w:p w14:paraId="454B7138" w14:textId="06017E54" w:rsidR="001C625F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Нами исследовалась паутина обычного домового паука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. В домах они водятся десятками и сотнями. Он плетёт сеть в виде гамака в укромном уголке комнаты, а сам прячется в трещине стены. При помощи сложной увеличительной техники нам удалось выявить паутину разную по структуре и функциональным особенностям: сухую и толстую, прочную для ловчих спиралей (рис. 1, рис. 2). </w:t>
      </w:r>
    </w:p>
    <w:p w14:paraId="02580C66" w14:textId="77777777" w:rsidR="00432530" w:rsidRPr="00EE6F29" w:rsidRDefault="00432530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</w:p>
    <w:p w14:paraId="00CAF138" w14:textId="71046F6C" w:rsidR="001C625F" w:rsidRPr="00EE6F29" w:rsidRDefault="006423DB" w:rsidP="00432530">
      <w:pPr>
        <w:spacing w:after="0" w:line="240" w:lineRule="auto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   </w:t>
      </w:r>
      <w:r w:rsidRPr="00EE6F29">
        <w:rPr>
          <w:rFonts w:ascii="Times New Roman" w:hAnsi="Times New Roman" w:cs="Times New Roman"/>
          <w:bCs/>
          <w:noProof/>
          <w:color w:val="0E0C0A"/>
          <w:sz w:val="18"/>
          <w:szCs w:val="18"/>
          <w:lang w:eastAsia="ru-RU"/>
        </w:rPr>
        <w:drawing>
          <wp:inline distT="0" distB="0" distL="0" distR="0" wp14:anchorId="7C4A78E2" wp14:editId="52532CA3">
            <wp:extent cx="1524000" cy="1996226"/>
            <wp:effectExtent l="0" t="0" r="0" b="4445"/>
            <wp:docPr id="5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8845" cy="2015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            </w:t>
      </w:r>
      <w:r w:rsidRPr="00EE6F29">
        <w:rPr>
          <w:rFonts w:ascii="Times New Roman" w:hAnsi="Times New Roman" w:cs="Times New Roman"/>
          <w:bCs/>
          <w:noProof/>
          <w:color w:val="0E0C0A"/>
          <w:sz w:val="18"/>
          <w:szCs w:val="18"/>
          <w:lang w:eastAsia="ru-RU"/>
        </w:rPr>
        <w:drawing>
          <wp:inline distT="0" distB="0" distL="0" distR="0" wp14:anchorId="0A70D116" wp14:editId="3E60F98A">
            <wp:extent cx="1547495" cy="2014257"/>
            <wp:effectExtent l="0" t="0" r="0" b="5080"/>
            <wp:docPr id="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8746" cy="2041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                                 </w:t>
      </w:r>
    </w:p>
    <w:p w14:paraId="464966B8" w14:textId="77777777" w:rsidR="009461BB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  </w:t>
      </w:r>
    </w:p>
    <w:p w14:paraId="04949DEE" w14:textId="07864D20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i/>
          <w:iCs/>
          <w:color w:val="0E0C0A"/>
          <w:sz w:val="18"/>
          <w:szCs w:val="18"/>
        </w:rPr>
        <w:t xml:space="preserve"> Рис. 1. </w:t>
      </w: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Паутина разная по                </w:t>
      </w:r>
      <w:r w:rsidRPr="00EE6F29">
        <w:rPr>
          <w:rFonts w:ascii="Times New Roman" w:hAnsi="Times New Roman" w:cs="Times New Roman"/>
          <w:b/>
          <w:bCs/>
          <w:i/>
          <w:iCs/>
          <w:color w:val="0E0C0A"/>
          <w:sz w:val="18"/>
          <w:szCs w:val="18"/>
        </w:rPr>
        <w:t>Рис. 2.</w:t>
      </w: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Паутина, прочная для                                 </w:t>
      </w:r>
    </w:p>
    <w:p w14:paraId="547B69DC" w14:textId="101EA452" w:rsidR="001C625F" w:rsidRPr="00EE6F29" w:rsidRDefault="006423DB" w:rsidP="00EE6F29">
      <w:pPr>
        <w:tabs>
          <w:tab w:val="left" w:pos="5370"/>
        </w:tabs>
        <w:spacing w:after="0" w:line="240" w:lineRule="auto"/>
        <w:ind w:firstLine="397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 </w:t>
      </w:r>
      <w:r w:rsidR="009461BB">
        <w:rPr>
          <w:rFonts w:ascii="Times New Roman" w:hAnsi="Times New Roman" w:cs="Times New Roman"/>
          <w:b/>
          <w:bCs/>
          <w:color w:val="0E0C0A"/>
          <w:sz w:val="18"/>
          <w:szCs w:val="18"/>
          <w:lang w:val="en-US"/>
        </w:rPr>
        <w:t>c</w:t>
      </w:r>
      <w:r w:rsidR="009461BB"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>труктуре</w:t>
      </w:r>
      <w:r w:rsidR="009461BB" w:rsidRPr="009461BB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(</w:t>
      </w: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>сухая и толстая</w:t>
      </w:r>
      <w:r w:rsidR="009461BB" w:rsidRPr="009461BB">
        <w:rPr>
          <w:rFonts w:ascii="Times New Roman" w:hAnsi="Times New Roman" w:cs="Times New Roman"/>
          <w:b/>
          <w:bCs/>
          <w:color w:val="0E0C0A"/>
          <w:sz w:val="18"/>
          <w:szCs w:val="18"/>
        </w:rPr>
        <w:t>)</w:t>
      </w: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                         ловчих спиралей</w:t>
      </w:r>
    </w:p>
    <w:p w14:paraId="1D98FD51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                </w:t>
      </w:r>
    </w:p>
    <w:p w14:paraId="113ABF3B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Как известно, паутина имеет сложный химический состав, в ней соединены белки двух разных видов – твёрдые и эластичные. Нити ловчей паутины покрыты специальным клейким веществом [3]. </w:t>
      </w:r>
    </w:p>
    <w:p w14:paraId="15C6F3C2" w14:textId="22620E08" w:rsidR="001C625F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>Мы при помощи микроскопа зафиксировали капельки клейкой жидкости, необходимые для улучшения механизмов отлова будущей жертвы (рис. 3).</w:t>
      </w:r>
    </w:p>
    <w:p w14:paraId="26C11B08" w14:textId="77777777" w:rsidR="00432530" w:rsidRDefault="00432530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</w:p>
    <w:p w14:paraId="0C820B3B" w14:textId="27A5E57F" w:rsidR="001C625F" w:rsidRPr="00EE6F29" w:rsidRDefault="006423DB" w:rsidP="00432530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    </w:t>
      </w:r>
      <w:r w:rsidRPr="00EE6F29">
        <w:rPr>
          <w:rFonts w:ascii="Times New Roman" w:hAnsi="Times New Roman" w:cs="Times New Roman"/>
          <w:bCs/>
          <w:noProof/>
          <w:color w:val="0E0C0A"/>
          <w:sz w:val="18"/>
          <w:szCs w:val="18"/>
          <w:lang w:eastAsia="ru-RU"/>
        </w:rPr>
        <w:drawing>
          <wp:inline distT="0" distB="0" distL="0" distR="0" wp14:anchorId="39FD3C89" wp14:editId="386B2EF1">
            <wp:extent cx="1553782" cy="1930159"/>
            <wp:effectExtent l="0" t="0" r="8890" b="0"/>
            <wp:docPr id="5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9893" cy="1962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  <w:t xml:space="preserve">     </w:t>
      </w:r>
      <w:r w:rsidR="009461BB" w:rsidRPr="00C26AFC"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  <w:t xml:space="preserve">     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  <w:t xml:space="preserve">  </w:t>
      </w:r>
      <w:r w:rsidRPr="00EE6F29">
        <w:rPr>
          <w:rFonts w:ascii="Times New Roman" w:hAnsi="Times New Roman" w:cs="Times New Roman"/>
          <w:bCs/>
          <w:noProof/>
          <w:color w:val="0E0C0A"/>
          <w:sz w:val="18"/>
          <w:szCs w:val="18"/>
          <w:lang w:eastAsia="ru-RU"/>
        </w:rPr>
        <w:drawing>
          <wp:inline distT="0" distB="0" distL="0" distR="0" wp14:anchorId="2BC1EBBC" wp14:editId="351F5F23">
            <wp:extent cx="1550670" cy="1897443"/>
            <wp:effectExtent l="0" t="0" r="0" b="7620"/>
            <wp:docPr id="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5442" cy="1915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596F83" w14:textId="761F0007" w:rsidR="009461BB" w:rsidRDefault="006423DB" w:rsidP="009461BB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             </w:t>
      </w:r>
    </w:p>
    <w:p w14:paraId="73F5A149" w14:textId="42C27D9B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/>
          <w:bCs/>
          <w:i/>
          <w:iCs/>
          <w:color w:val="0E0C0A"/>
          <w:sz w:val="18"/>
          <w:szCs w:val="18"/>
        </w:rPr>
        <w:t xml:space="preserve">   Рис. 3.</w:t>
      </w:r>
      <w:r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Капельки клейкой жидкости на ловчей паутине</w:t>
      </w:r>
    </w:p>
    <w:p w14:paraId="313958F8" w14:textId="77777777" w:rsidR="001C625F" w:rsidRPr="00EE6F29" w:rsidRDefault="001C625F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bCs/>
          <w:color w:val="0E0C0A"/>
          <w:sz w:val="18"/>
          <w:szCs w:val="18"/>
        </w:rPr>
      </w:pPr>
    </w:p>
    <w:p w14:paraId="09C97429" w14:textId="3F48E46B" w:rsidR="001C625F" w:rsidRPr="009461BB" w:rsidRDefault="006423DB" w:rsidP="009461BB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lastRenderedPageBreak/>
        <w:t>Вывод: в зависимости от функций и характеристических особенностей нить паутины может быть разной по структуре: сухая и толстая; прочная для ловчих спиралей, содержащей капельки клейкого вещества.</w:t>
      </w:r>
    </w:p>
    <w:p w14:paraId="37B9AB2E" w14:textId="3ED0DC72" w:rsidR="009461BB" w:rsidRDefault="006423DB" w:rsidP="009461BB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В паутине, изъятой с природных объектов: веток деревьев, основ моста в парке Победы, обнаружены включения и пылинки разные по химическому составу и происхождению (рис. 4).</w:t>
      </w:r>
    </w:p>
    <w:p w14:paraId="6DA5DE9F" w14:textId="77777777" w:rsidR="00432530" w:rsidRDefault="00432530" w:rsidP="00432530">
      <w:pPr>
        <w:spacing w:after="0" w:line="240" w:lineRule="auto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</w:p>
    <w:p w14:paraId="458B9E4C" w14:textId="6BCA02EB" w:rsidR="009461BB" w:rsidRDefault="006423DB" w:rsidP="00432530">
      <w:pPr>
        <w:spacing w:after="0" w:line="240" w:lineRule="auto"/>
        <w:jc w:val="both"/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  <w:t xml:space="preserve"> </w:t>
      </w:r>
      <w:r w:rsidR="009461BB" w:rsidRPr="00C26AFC">
        <w:rPr>
          <w:rFonts w:ascii="Times New Roman" w:hAnsi="Times New Roman" w:cs="Times New Roman"/>
          <w:bCs/>
          <w:noProof/>
          <w:color w:val="0E0C0A"/>
          <w:sz w:val="18"/>
          <w:szCs w:val="18"/>
          <w:lang w:eastAsia="ru-RU"/>
        </w:rPr>
        <w:t xml:space="preserve"> </w:t>
      </w:r>
      <w:r w:rsidRPr="00EE6F29">
        <w:rPr>
          <w:rFonts w:ascii="Times New Roman" w:hAnsi="Times New Roman" w:cs="Times New Roman"/>
          <w:bCs/>
          <w:noProof/>
          <w:color w:val="0E0C0A"/>
          <w:sz w:val="18"/>
          <w:szCs w:val="18"/>
          <w:lang w:eastAsia="ru-RU"/>
        </w:rPr>
        <w:drawing>
          <wp:inline distT="0" distB="0" distL="0" distR="0" wp14:anchorId="66A70F09" wp14:editId="1DC92C14">
            <wp:extent cx="1587500" cy="2097563"/>
            <wp:effectExtent l="0" t="0" r="0" b="0"/>
            <wp:docPr id="5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4713" cy="2120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  <w:t xml:space="preserve">  </w:t>
      </w:r>
      <w:r w:rsidR="009461BB" w:rsidRPr="00C26AFC"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  <w:t xml:space="preserve">   </w:t>
      </w:r>
      <w:r w:rsidR="00432530" w:rsidRPr="00C26AFC"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  <w:t xml:space="preserve">     </w:t>
      </w:r>
      <w:r w:rsidR="009461BB" w:rsidRPr="00C26AFC">
        <w:rPr>
          <w:rFonts w:ascii="Times New Roman" w:hAnsi="Times New Roman" w:cs="Times New Roman"/>
          <w:bCs/>
          <w:noProof/>
          <w:color w:val="0E0C0A"/>
          <w:sz w:val="18"/>
          <w:szCs w:val="18"/>
          <w:lang w:eastAsia="ru-RU"/>
        </w:rPr>
        <w:t xml:space="preserve"> </w:t>
      </w:r>
      <w:r w:rsidR="009461BB" w:rsidRPr="00EE6F29">
        <w:rPr>
          <w:rFonts w:ascii="Times New Roman" w:hAnsi="Times New Roman" w:cs="Times New Roman"/>
          <w:bCs/>
          <w:noProof/>
          <w:color w:val="0E0C0A"/>
          <w:sz w:val="18"/>
          <w:szCs w:val="18"/>
          <w:lang w:eastAsia="ru-RU"/>
        </w:rPr>
        <w:drawing>
          <wp:inline distT="0" distB="0" distL="0" distR="0" wp14:anchorId="649956B4" wp14:editId="55230DA6">
            <wp:extent cx="1572580" cy="2071370"/>
            <wp:effectExtent l="0" t="0" r="8890" b="5080"/>
            <wp:docPr id="5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5903" cy="21284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9D6712" w14:textId="77777777" w:rsidR="009461BB" w:rsidRDefault="009461BB" w:rsidP="009461BB">
      <w:pPr>
        <w:spacing w:after="0" w:line="240" w:lineRule="auto"/>
        <w:jc w:val="both"/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</w:pPr>
    </w:p>
    <w:p w14:paraId="51490A2D" w14:textId="3DECC7B6" w:rsidR="001C625F" w:rsidRPr="009461BB" w:rsidRDefault="009461BB" w:rsidP="009461BB">
      <w:pPr>
        <w:spacing w:after="0" w:line="240" w:lineRule="auto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C26AFC">
        <w:rPr>
          <w:rFonts w:ascii="Times New Roman" w:hAnsi="Times New Roman" w:cs="Times New Roman"/>
          <w:bCs/>
          <w:color w:val="0E0C0A"/>
          <w:sz w:val="18"/>
          <w:szCs w:val="18"/>
          <w:lang w:eastAsia="ru-RU"/>
        </w:rPr>
        <w:t xml:space="preserve">      </w:t>
      </w:r>
      <w:r w:rsidR="006423DB" w:rsidRPr="00EE6F29">
        <w:rPr>
          <w:rFonts w:ascii="Times New Roman" w:hAnsi="Times New Roman" w:cs="Times New Roman"/>
          <w:b/>
          <w:bCs/>
          <w:i/>
          <w:iCs/>
          <w:color w:val="0E0C0A"/>
          <w:sz w:val="18"/>
          <w:szCs w:val="18"/>
        </w:rPr>
        <w:t>Рис. 4.</w:t>
      </w:r>
      <w:r w:rsidR="006423DB" w:rsidRPr="00EE6F29">
        <w:rPr>
          <w:rFonts w:ascii="Times New Roman" w:hAnsi="Times New Roman" w:cs="Times New Roman"/>
          <w:b/>
          <w:bCs/>
          <w:color w:val="0E0C0A"/>
          <w:sz w:val="18"/>
          <w:szCs w:val="18"/>
        </w:rPr>
        <w:t xml:space="preserve"> Включения и пылинки, присутствующие в паутине</w:t>
      </w:r>
      <w:r w:rsidR="006423DB"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                 </w:t>
      </w:r>
    </w:p>
    <w:p w14:paraId="7A184A38" w14:textId="77777777" w:rsidR="001C625F" w:rsidRPr="00EE6F29" w:rsidRDefault="001C625F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</w:p>
    <w:p w14:paraId="10E43970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 Можно предположить, что изучение включений разной этиологии (происхождения), попавших в паутину, можно считать одним из методов определения благополучия экологической обстановки обследуемого региона. Так, чистые включения и определённый, близкий к общепринятому химическому составу самой паутины </w:t>
      </w:r>
      <w:r w:rsidRPr="00EE6F29">
        <w:rPr>
          <w:rFonts w:ascii="Times New Roman" w:hAnsi="Times New Roman" w:cs="Times New Roman"/>
          <w:sz w:val="18"/>
          <w:szCs w:val="18"/>
        </w:rPr>
        <w:t>«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>мусор</w:t>
      </w:r>
      <w:r w:rsidRPr="00EE6F29">
        <w:rPr>
          <w:rFonts w:ascii="Times New Roman" w:hAnsi="Times New Roman" w:cs="Times New Roman"/>
          <w:sz w:val="18"/>
          <w:szCs w:val="18"/>
        </w:rPr>
        <w:t>»</w:t>
      </w:r>
      <w:r w:rsidRPr="00EE6F29">
        <w:rPr>
          <w:rFonts w:ascii="Times New Roman" w:hAnsi="Times New Roman" w:cs="Times New Roman"/>
          <w:bCs/>
          <w:color w:val="0E0C0A"/>
          <w:sz w:val="18"/>
          <w:szCs w:val="18"/>
        </w:rPr>
        <w:t xml:space="preserve">, будет свидетельствовать о относительно благоприятной экологической обстановке. Частички же пыли содержащие различные примеси, в том числе тяжёлых металлов, извлечённые из паутины, могут отправляться в лабораторию, например, </w:t>
      </w:r>
      <w:r w:rsidRPr="00EE6F29">
        <w:rPr>
          <w:rFonts w:ascii="Times New Roman" w:hAnsi="Times New Roman" w:cs="Times New Roman"/>
          <w:sz w:val="18"/>
          <w:szCs w:val="18"/>
        </w:rPr>
        <w:t>Центр коллективного пользования научным оборудованием БелГУ «Диагностика структуры и свойств наноматериалов». На основании исследования химического состава паутины и инородных включений можно судить о чистоте воздуха. Это направление исследования будет продолжением нашей исследовательской работы в дальнейшем.</w:t>
      </w:r>
    </w:p>
    <w:p w14:paraId="1E7C312A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Из литературных источников известно [4], что пауки быстро реагируют на различные химические вещества, в том числе яды и лекарства. Нами был проведён эксперимент. До проведения эксперимента паутина домового паука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sz w:val="18"/>
          <w:szCs w:val="18"/>
        </w:rPr>
        <w:t xml:space="preserve"> имела радиальную форму, в виде гамака. </w:t>
      </w:r>
    </w:p>
    <w:p w14:paraId="1D76E9EF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Пауки питаются насекомыми и другими мелкими членистоногими. Пойманную жертву паук хватает ногощупальцами и острыми верхними челюстями, впрыскивает в ранки ядовитую жидкость, действующую как пищеварительный сок. Через некоторое время он всасывает содержимое добычи при помощи сосательного желудка [5]. </w:t>
      </w:r>
    </w:p>
    <w:p w14:paraId="75F928D9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Зная особенности приёма пищи, нами был подмешан в пищу комнатной мухи слабый раствор медного купороса.  Как известно из литературных источников паук ощущает малейшее сотрясение паутины, обычно сигнализирующее ему о том, что жертва попалась. Если какое-нибудь насекомое сядет на паутину, паук тут же выскакивает из логова, хватает жертву, обездвиживает её и утаскивает в свою «нору» [6, 7].   </w:t>
      </w:r>
    </w:p>
    <w:p w14:paraId="72A1016B" w14:textId="25B92956" w:rsidR="001C625F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Домовой паук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sz w:val="18"/>
          <w:szCs w:val="18"/>
        </w:rPr>
        <w:t>заинтересовался жертвой, умышленно подсаженной в паутину, сразу устреми</w:t>
      </w:r>
      <w:r w:rsidR="009461BB">
        <w:rPr>
          <w:rFonts w:ascii="Times New Roman" w:hAnsi="Times New Roman" w:cs="Times New Roman"/>
          <w:sz w:val="18"/>
          <w:szCs w:val="18"/>
          <w:lang w:val="en-US"/>
        </w:rPr>
        <w:t>k</w:t>
      </w:r>
      <w:r w:rsidRPr="00EE6F29">
        <w:rPr>
          <w:rFonts w:ascii="Times New Roman" w:hAnsi="Times New Roman" w:cs="Times New Roman"/>
          <w:sz w:val="18"/>
          <w:szCs w:val="18"/>
        </w:rPr>
        <w:t>ся к ней и стал ожидать, когда она закончит сопротивление (рис. 5).</w:t>
      </w:r>
    </w:p>
    <w:p w14:paraId="4B737D37" w14:textId="77777777" w:rsidR="009461BB" w:rsidRPr="00EE6F29" w:rsidRDefault="009461B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</w:p>
    <w:p w14:paraId="5EFC50F6" w14:textId="566B5398" w:rsidR="001C625F" w:rsidRPr="00EE6F29" w:rsidRDefault="006423DB" w:rsidP="009461BB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18"/>
          <w:szCs w:val="18"/>
          <w:lang w:eastAsia="ru-RU"/>
        </w:rPr>
      </w:pPr>
      <w:r w:rsidRPr="00EE6F29">
        <w:rPr>
          <w:rFonts w:ascii="Times New Roman" w:hAnsi="Times New Roman" w:cs="Times New Roman"/>
          <w:sz w:val="18"/>
          <w:szCs w:val="18"/>
          <w:lang w:eastAsia="ru-RU"/>
        </w:rPr>
        <w:t xml:space="preserve"> </w:t>
      </w:r>
      <w:r w:rsidRPr="00EE6F29"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4880086F" wp14:editId="1FF42AF7">
            <wp:extent cx="1724340" cy="1295330"/>
            <wp:effectExtent l="0" t="0" r="0" b="635"/>
            <wp:docPr id="5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9317" cy="1299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E6F29">
        <w:rPr>
          <w:rFonts w:ascii="Times New Roman" w:hAnsi="Times New Roman" w:cs="Times New Roman"/>
          <w:sz w:val="18"/>
          <w:szCs w:val="18"/>
          <w:lang w:eastAsia="ru-RU"/>
        </w:rPr>
        <w:t xml:space="preserve">    </w:t>
      </w:r>
      <w:r w:rsidR="009461BB" w:rsidRPr="00EE6F29"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6FD5F0A5" wp14:editId="20116DA0">
            <wp:extent cx="1741338" cy="1308100"/>
            <wp:effectExtent l="0" t="0" r="0" b="6350"/>
            <wp:docPr id="5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58972" cy="1321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BAD539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sz w:val="18"/>
          <w:szCs w:val="18"/>
        </w:rPr>
      </w:pPr>
      <w:r w:rsidRPr="00EE6F29">
        <w:rPr>
          <w:rFonts w:ascii="Times New Roman" w:hAnsi="Times New Roman" w:cs="Times New Roman"/>
          <w:b/>
          <w:sz w:val="18"/>
          <w:szCs w:val="18"/>
        </w:rPr>
        <w:lastRenderedPageBreak/>
        <w:t xml:space="preserve">   </w:t>
      </w:r>
    </w:p>
    <w:p w14:paraId="6A9295BD" w14:textId="0F30990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sz w:val="18"/>
          <w:szCs w:val="18"/>
        </w:rPr>
      </w:pPr>
      <w:r w:rsidRPr="00EE6F29">
        <w:rPr>
          <w:rFonts w:ascii="Times New Roman" w:hAnsi="Times New Roman" w:cs="Times New Roman"/>
          <w:b/>
          <w:sz w:val="18"/>
          <w:szCs w:val="18"/>
        </w:rPr>
        <w:t xml:space="preserve">                </w:t>
      </w:r>
      <w:r w:rsidRPr="00EE6F29">
        <w:rPr>
          <w:rFonts w:ascii="Times New Roman" w:hAnsi="Times New Roman" w:cs="Times New Roman"/>
          <w:b/>
          <w:i/>
          <w:iCs/>
          <w:sz w:val="18"/>
          <w:szCs w:val="18"/>
        </w:rPr>
        <w:t xml:space="preserve">Рис. 5. </w:t>
      </w:r>
      <w:r w:rsidRPr="00EE6F29">
        <w:rPr>
          <w:rFonts w:ascii="Times New Roman" w:hAnsi="Times New Roman" w:cs="Times New Roman"/>
          <w:b/>
          <w:sz w:val="18"/>
          <w:szCs w:val="18"/>
        </w:rPr>
        <w:t>Охота домового паука. Приём пищи.</w:t>
      </w:r>
    </w:p>
    <w:p w14:paraId="1487700B" w14:textId="77777777" w:rsidR="001C625F" w:rsidRPr="00EE6F29" w:rsidRDefault="001C625F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</w:p>
    <w:p w14:paraId="2AE21D8E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Оставив после приёма пищи лишь хитиновый покров, паук ушёл на несколько дней в укрытие. Учитывая такую особенность в поведении пауков, как то, что голод вызывает рефлекс поиска места постройки ловчей сети, и то, что найденное место служит сигналом выделения паутины, мы в ходе эксперимента повредили заведомо большую часть сплетённых сетей обследуемого паука. Причём ряд авторов подчёркивают тот факт, что в случае повреждения паутины паук с завидным упорством сплетает новую сеть на том же месте [7].  </w:t>
      </w:r>
    </w:p>
    <w:p w14:paraId="424A2C93" w14:textId="16263DD8" w:rsidR="001C625F" w:rsidRDefault="006423DB" w:rsidP="009461BB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По прошествии нескольких дней домовой паук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(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Tegenaria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 xml:space="preserve"> 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  <w:lang w:val="en-US"/>
        </w:rPr>
        <w:t>domestica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  <w:highlight w:val="white"/>
        </w:rPr>
        <w:t>)</w:t>
      </w:r>
      <w:r w:rsidRPr="00EE6F29">
        <w:rPr>
          <w:rFonts w:ascii="Times New Roman" w:hAnsi="Times New Roman" w:cs="Times New Roman"/>
          <w:i/>
          <w:iCs/>
          <w:color w:val="333333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sz w:val="18"/>
          <w:szCs w:val="18"/>
        </w:rPr>
        <w:t>принялся плести паутину на месте, где была повреждена прежняя за несколько дней до этого. Нами был зафиксирован факт: рисунок паутины изменился: вместо чёткого радиального рисунка появилась лестничная структура (рис. 6, рис.7).</w:t>
      </w:r>
    </w:p>
    <w:p w14:paraId="541F3F97" w14:textId="77777777" w:rsidR="009461BB" w:rsidRPr="00EE6F29" w:rsidRDefault="009461BB" w:rsidP="009461BB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</w:p>
    <w:p w14:paraId="22BBD760" w14:textId="71F84AB5" w:rsidR="009461BB" w:rsidRDefault="006423DB" w:rsidP="00432530">
      <w:pPr>
        <w:spacing w:after="0" w:line="240" w:lineRule="auto"/>
        <w:ind w:hanging="142"/>
        <w:jc w:val="both"/>
        <w:rPr>
          <w:rFonts w:ascii="Times New Roman" w:hAnsi="Times New Roman" w:cs="Times New Roman"/>
          <w:sz w:val="18"/>
          <w:szCs w:val="18"/>
          <w:lang w:eastAsia="ru-RU"/>
        </w:rPr>
      </w:pPr>
      <w:r w:rsidRPr="00EE6F29">
        <w:rPr>
          <w:rFonts w:ascii="Times New Roman" w:hAnsi="Times New Roman" w:cs="Times New Roman"/>
          <w:sz w:val="18"/>
          <w:szCs w:val="18"/>
          <w:lang w:eastAsia="ru-RU"/>
        </w:rPr>
        <w:t xml:space="preserve"> </w:t>
      </w:r>
      <w:r w:rsidRPr="00EE6F29"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135DDB27" wp14:editId="4CD9B596">
            <wp:extent cx="1744133" cy="1308100"/>
            <wp:effectExtent l="0" t="0" r="8890" b="6350"/>
            <wp:docPr id="60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53945" cy="1315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461BB" w:rsidRPr="00C26AFC">
        <w:rPr>
          <w:rFonts w:ascii="Times New Roman" w:hAnsi="Times New Roman" w:cs="Times New Roman"/>
          <w:noProof/>
          <w:sz w:val="18"/>
          <w:szCs w:val="18"/>
          <w:lang w:eastAsia="ru-RU"/>
        </w:rPr>
        <w:t xml:space="preserve">    </w:t>
      </w:r>
      <w:r w:rsidR="009461BB" w:rsidRPr="00EE6F29"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61212EC2" wp14:editId="21DC4D56">
            <wp:extent cx="1723997" cy="1282700"/>
            <wp:effectExtent l="0" t="0" r="0" b="0"/>
            <wp:docPr id="6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7179" cy="1285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8AF3060" w14:textId="77777777" w:rsidR="001C625F" w:rsidRPr="00EE6F29" w:rsidRDefault="001C625F" w:rsidP="009461BB">
      <w:pPr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14:paraId="03DFA0F4" w14:textId="77777777" w:rsidR="001C625F" w:rsidRPr="00EE6F29" w:rsidRDefault="006423DB" w:rsidP="00EE6F29">
      <w:pPr>
        <w:spacing w:after="0" w:line="240" w:lineRule="auto"/>
        <w:ind w:firstLine="397"/>
        <w:jc w:val="center"/>
        <w:rPr>
          <w:rFonts w:ascii="Times New Roman" w:hAnsi="Times New Roman" w:cs="Times New Roman"/>
          <w:b/>
          <w:sz w:val="18"/>
          <w:szCs w:val="18"/>
        </w:rPr>
      </w:pPr>
      <w:r w:rsidRPr="00EE6F29">
        <w:rPr>
          <w:rFonts w:ascii="Times New Roman" w:hAnsi="Times New Roman" w:cs="Times New Roman"/>
          <w:b/>
          <w:i/>
          <w:iCs/>
          <w:sz w:val="18"/>
          <w:szCs w:val="18"/>
        </w:rPr>
        <w:t>Рис. 6.</w:t>
      </w:r>
      <w:r w:rsidRPr="00EE6F29">
        <w:rPr>
          <w:rFonts w:ascii="Times New Roman" w:hAnsi="Times New Roman" w:cs="Times New Roman"/>
          <w:b/>
          <w:sz w:val="18"/>
          <w:szCs w:val="18"/>
        </w:rPr>
        <w:t xml:space="preserve"> Изменение рисунка паутины</w:t>
      </w:r>
    </w:p>
    <w:p w14:paraId="352E6E75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Cs/>
          <w:color w:val="0E0C0A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>Паутина является своеобразным индикатором изменений, происходящих в окружающей среде.</w:t>
      </w:r>
    </w:p>
    <w:p w14:paraId="515052B9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 </w:t>
      </w:r>
    </w:p>
    <w:p w14:paraId="11826358" w14:textId="77777777" w:rsidR="001C625F" w:rsidRPr="00EE6F29" w:rsidRDefault="006423DB" w:rsidP="009461BB">
      <w:pPr>
        <w:spacing w:after="0" w:line="240" w:lineRule="auto"/>
        <w:ind w:firstLine="993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b/>
          <w:sz w:val="18"/>
          <w:szCs w:val="18"/>
        </w:rPr>
        <w:t xml:space="preserve">    </w:t>
      </w:r>
      <w:r w:rsidRPr="00EE6F29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inline distT="0" distB="0" distL="0" distR="0" wp14:anchorId="4359CADA" wp14:editId="66C7DC18">
            <wp:extent cx="2566670" cy="1924050"/>
            <wp:effectExtent l="0" t="0" r="0" b="0"/>
            <wp:docPr id="62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66772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E6F29">
        <w:rPr>
          <w:rFonts w:ascii="Times New Roman" w:hAnsi="Times New Roman" w:cs="Times New Roman"/>
          <w:sz w:val="18"/>
          <w:szCs w:val="18"/>
        </w:rPr>
        <w:t xml:space="preserve"> </w:t>
      </w:r>
    </w:p>
    <w:p w14:paraId="5229DC2B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sz w:val="18"/>
          <w:szCs w:val="18"/>
        </w:rPr>
      </w:pPr>
      <w:r w:rsidRPr="00EE6F29">
        <w:rPr>
          <w:rFonts w:ascii="Times New Roman" w:hAnsi="Times New Roman" w:cs="Times New Roman"/>
          <w:b/>
          <w:sz w:val="18"/>
          <w:szCs w:val="18"/>
        </w:rPr>
        <w:t xml:space="preserve">                         </w:t>
      </w:r>
    </w:p>
    <w:p w14:paraId="2AF0361D" w14:textId="6D38A7A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b/>
          <w:sz w:val="18"/>
          <w:szCs w:val="18"/>
        </w:rPr>
      </w:pPr>
      <w:r w:rsidRPr="00EE6F29">
        <w:rPr>
          <w:rFonts w:ascii="Times New Roman" w:hAnsi="Times New Roman" w:cs="Times New Roman"/>
          <w:b/>
          <w:sz w:val="18"/>
          <w:szCs w:val="18"/>
        </w:rPr>
        <w:t xml:space="preserve">             </w:t>
      </w:r>
      <w:r w:rsidR="009461BB" w:rsidRPr="00C26AFC">
        <w:rPr>
          <w:rFonts w:ascii="Times New Roman" w:hAnsi="Times New Roman" w:cs="Times New Roman"/>
          <w:b/>
          <w:sz w:val="18"/>
          <w:szCs w:val="18"/>
        </w:rPr>
        <w:t xml:space="preserve">            </w:t>
      </w:r>
      <w:r w:rsidRPr="00EE6F29">
        <w:rPr>
          <w:rFonts w:ascii="Times New Roman" w:hAnsi="Times New Roman" w:cs="Times New Roman"/>
          <w:b/>
          <w:i/>
          <w:iCs/>
          <w:sz w:val="18"/>
          <w:szCs w:val="18"/>
        </w:rPr>
        <w:t xml:space="preserve">   Рис.7. </w:t>
      </w:r>
      <w:r w:rsidRPr="00EE6F29">
        <w:rPr>
          <w:rFonts w:ascii="Times New Roman" w:hAnsi="Times New Roman" w:cs="Times New Roman"/>
          <w:b/>
          <w:sz w:val="18"/>
          <w:szCs w:val="18"/>
        </w:rPr>
        <w:t>Паутина до и после эксперимента</w:t>
      </w:r>
    </w:p>
    <w:p w14:paraId="5C58BDDE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       </w:t>
      </w:r>
    </w:p>
    <w:p w14:paraId="5378C47D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 xml:space="preserve">Вывод: изучение изменение рисунка паутины может служить методом диагностики изменения условий окружающей среды. </w:t>
      </w:r>
    </w:p>
    <w:p w14:paraId="5B16DD41" w14:textId="77777777" w:rsidR="001C625F" w:rsidRPr="00EE6F29" w:rsidRDefault="001C625F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</w:p>
    <w:p w14:paraId="1732EB65" w14:textId="77777777" w:rsidR="001C625F" w:rsidRPr="00EE6F29" w:rsidRDefault="006423DB" w:rsidP="00EE6F29">
      <w:pPr>
        <w:spacing w:after="0" w:line="240" w:lineRule="auto"/>
        <w:ind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>Используемые источники:</w:t>
      </w:r>
    </w:p>
    <w:p w14:paraId="177D40EF" w14:textId="77777777" w:rsidR="001C625F" w:rsidRPr="00EE6F29" w:rsidRDefault="006423DB" w:rsidP="00EE6F29">
      <w:pPr>
        <w:pStyle w:val="afc"/>
        <w:numPr>
          <w:ilvl w:val="0"/>
          <w:numId w:val="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color w:val="000000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Богданова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 Г. Л.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и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др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Справочник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по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биологии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Киев: Наукова думка,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1979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>. - 439с.</w:t>
      </w:r>
    </w:p>
    <w:p w14:paraId="3B30CFFD" w14:textId="77777777" w:rsidR="001C625F" w:rsidRPr="00EE6F29" w:rsidRDefault="006423DB" w:rsidP="00EE6F29">
      <w:pPr>
        <w:pStyle w:val="afc"/>
        <w:numPr>
          <w:ilvl w:val="0"/>
          <w:numId w:val="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Биология / Ярыгин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В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Н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.,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Волков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И.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Н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., Васильева В. А. и др.; Под ред.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В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Н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 xml:space="preserve">Ярыгина 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- М.: Медицина,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1987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>. - 448с.</w:t>
      </w:r>
    </w:p>
    <w:p w14:paraId="5AA7FB78" w14:textId="77777777" w:rsidR="001C625F" w:rsidRPr="00EE6F29" w:rsidRDefault="006423DB" w:rsidP="00EE6F29">
      <w:pPr>
        <w:pStyle w:val="afc"/>
        <w:numPr>
          <w:ilvl w:val="0"/>
          <w:numId w:val="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sz w:val="18"/>
          <w:szCs w:val="18"/>
        </w:rPr>
        <w:t>Энциклопедия для детей. Т.2. Биология. – 5-е изд., перераб. и доп. /Ред. коллегия: М. Аксёнова, Г. Вильчек и др. – М.: Аванта+, 2005. – 704с.</w:t>
      </w:r>
    </w:p>
    <w:p w14:paraId="79670D45" w14:textId="77777777" w:rsidR="001C625F" w:rsidRPr="00EE6F29" w:rsidRDefault="006423DB" w:rsidP="00EE6F29">
      <w:pPr>
        <w:pStyle w:val="afc"/>
        <w:numPr>
          <w:ilvl w:val="0"/>
          <w:numId w:val="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color w:val="000000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Корпачев В. В.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Целебная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фауна.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М: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Наука, 1989.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– 190с.</w:t>
      </w:r>
    </w:p>
    <w:p w14:paraId="017518BD" w14:textId="77777777" w:rsidR="001C625F" w:rsidRPr="00EE6F29" w:rsidRDefault="006423DB" w:rsidP="00EE6F29">
      <w:pPr>
        <w:pStyle w:val="afc"/>
        <w:numPr>
          <w:ilvl w:val="0"/>
          <w:numId w:val="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color w:val="000000"/>
          <w:sz w:val="18"/>
          <w:szCs w:val="18"/>
        </w:rPr>
      </w:pPr>
      <w:r w:rsidRPr="00EE6F29">
        <w:rPr>
          <w:rFonts w:ascii="Times New Roman" w:hAnsi="Times New Roman" w:cs="Times New Roman"/>
          <w:color w:val="000000"/>
          <w:sz w:val="18"/>
          <w:szCs w:val="18"/>
        </w:rPr>
        <w:t>Биология: Большой справочник для поступающих в вузы/ А. С. Батуев, М. А. Гуленкова, А. Г. Еленевский и др. – М.: Дрофа, 2004. – 848с.</w:t>
      </w:r>
    </w:p>
    <w:p w14:paraId="0442CA21" w14:textId="77777777" w:rsidR="001C625F" w:rsidRPr="00EE6F29" w:rsidRDefault="006423DB" w:rsidP="00EE6F29">
      <w:pPr>
        <w:pStyle w:val="afc"/>
        <w:numPr>
          <w:ilvl w:val="0"/>
          <w:numId w:val="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color w:val="000000"/>
          <w:sz w:val="18"/>
          <w:szCs w:val="18"/>
        </w:rPr>
      </w:pP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Верзилин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Н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М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., Казакова О. В., Короткова Л. С., Корсунская В.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М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Биология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Учебное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пособие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для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учащихся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заочных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школ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 xml:space="preserve"> и для самообразования. Изд. 2-е. -  М.: Просвещение. </w:t>
      </w:r>
      <w:r w:rsidRPr="00EE6F29">
        <w:rPr>
          <w:rFonts w:ascii="Times New Roman" w:hAnsi="Times New Roman" w:cs="Times New Roman"/>
          <w:bCs/>
          <w:color w:val="000000"/>
          <w:sz w:val="18"/>
          <w:szCs w:val="18"/>
        </w:rPr>
        <w:t>1967</w:t>
      </w:r>
      <w:r w:rsidRPr="00EE6F29">
        <w:rPr>
          <w:rFonts w:ascii="Times New Roman" w:hAnsi="Times New Roman" w:cs="Times New Roman"/>
          <w:color w:val="000000"/>
          <w:sz w:val="18"/>
          <w:szCs w:val="18"/>
        </w:rPr>
        <w:t>. - 480с.</w:t>
      </w:r>
    </w:p>
    <w:p w14:paraId="115101B3" w14:textId="77777777" w:rsidR="001C625F" w:rsidRPr="00EE6F29" w:rsidRDefault="006423DB" w:rsidP="00EE6F29">
      <w:pPr>
        <w:pStyle w:val="afc"/>
        <w:numPr>
          <w:ilvl w:val="0"/>
          <w:numId w:val="2"/>
        </w:numPr>
        <w:spacing w:after="0" w:line="240" w:lineRule="auto"/>
        <w:ind w:left="0" w:firstLine="397"/>
        <w:jc w:val="both"/>
        <w:rPr>
          <w:rFonts w:ascii="Times New Roman" w:hAnsi="Times New Roman" w:cs="Times New Roman"/>
          <w:sz w:val="18"/>
          <w:szCs w:val="18"/>
        </w:rPr>
      </w:pPr>
      <w:r w:rsidRPr="00EE6F29">
        <w:rPr>
          <w:rFonts w:ascii="Times New Roman" w:hAnsi="Times New Roman" w:cs="Times New Roman"/>
          <w:color w:val="000000"/>
          <w:sz w:val="18"/>
          <w:szCs w:val="18"/>
        </w:rPr>
        <w:t>Д. Бэрни. Большая иллюстрированная энциклопедия живой природы. М.: Махаон, 2008. – 320с.</w:t>
      </w:r>
    </w:p>
    <w:p w14:paraId="6BBAE75B" w14:textId="77777777" w:rsidR="001C625F" w:rsidRPr="00EE6F29" w:rsidRDefault="001C625F" w:rsidP="00EE6F29">
      <w:pPr>
        <w:spacing w:after="0" w:line="240" w:lineRule="auto"/>
        <w:ind w:firstLine="397"/>
        <w:rPr>
          <w:rFonts w:ascii="Times New Roman" w:hAnsi="Times New Roman" w:cs="Times New Roman"/>
          <w:sz w:val="18"/>
          <w:szCs w:val="18"/>
        </w:rPr>
      </w:pPr>
    </w:p>
    <w:sectPr w:rsidR="001C625F" w:rsidRPr="00EE6F29" w:rsidSect="0027356F">
      <w:pgSz w:w="11906" w:h="16838"/>
      <w:pgMar w:top="1134" w:right="5102" w:bottom="964" w:left="1077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E34C12" w14:textId="77777777" w:rsidR="001C625F" w:rsidRDefault="006423DB">
      <w:pPr>
        <w:spacing w:line="240" w:lineRule="auto"/>
      </w:pPr>
      <w:r>
        <w:separator/>
      </w:r>
    </w:p>
  </w:endnote>
  <w:endnote w:type="continuationSeparator" w:id="0">
    <w:p w14:paraId="0D7A9323" w14:textId="77777777" w:rsidR="001C625F" w:rsidRDefault="006423D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C5368D3" w14:textId="77777777" w:rsidR="001C625F" w:rsidRDefault="006423DB">
      <w:pPr>
        <w:spacing w:after="0"/>
      </w:pPr>
      <w:r>
        <w:separator/>
      </w:r>
    </w:p>
  </w:footnote>
  <w:footnote w:type="continuationSeparator" w:id="0">
    <w:p w14:paraId="7B79092B" w14:textId="77777777" w:rsidR="001C625F" w:rsidRDefault="006423DB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CF092B84"/>
    <w:multiLevelType w:val="multilevel"/>
    <w:tmpl w:val="CF092B84"/>
    <w:lvl w:ilvl="0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53208E"/>
    <w:multiLevelType w:val="multilevel"/>
    <w:tmpl w:val="0053208E"/>
    <w:lvl w:ilvl="0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498" w:hanging="360"/>
      </w:pPr>
    </w:lvl>
    <w:lvl w:ilvl="2">
      <w:start w:val="1"/>
      <w:numFmt w:val="lowerRoman"/>
      <w:lvlText w:val="%3."/>
      <w:lvlJc w:val="right"/>
      <w:pPr>
        <w:ind w:left="3218" w:hanging="180"/>
      </w:pPr>
    </w:lvl>
    <w:lvl w:ilvl="3">
      <w:start w:val="1"/>
      <w:numFmt w:val="decimal"/>
      <w:lvlText w:val="%4."/>
      <w:lvlJc w:val="left"/>
      <w:pPr>
        <w:ind w:left="3938" w:hanging="360"/>
      </w:pPr>
    </w:lvl>
    <w:lvl w:ilvl="4">
      <w:start w:val="1"/>
      <w:numFmt w:val="lowerLetter"/>
      <w:lvlText w:val="%5."/>
      <w:lvlJc w:val="left"/>
      <w:pPr>
        <w:ind w:left="4658" w:hanging="360"/>
      </w:pPr>
    </w:lvl>
    <w:lvl w:ilvl="5">
      <w:start w:val="1"/>
      <w:numFmt w:val="lowerRoman"/>
      <w:lvlText w:val="%6."/>
      <w:lvlJc w:val="right"/>
      <w:pPr>
        <w:ind w:left="5378" w:hanging="180"/>
      </w:pPr>
    </w:lvl>
    <w:lvl w:ilvl="6">
      <w:start w:val="1"/>
      <w:numFmt w:val="decimal"/>
      <w:lvlText w:val="%7."/>
      <w:lvlJc w:val="left"/>
      <w:pPr>
        <w:ind w:left="6098" w:hanging="360"/>
      </w:pPr>
    </w:lvl>
    <w:lvl w:ilvl="7">
      <w:start w:val="1"/>
      <w:numFmt w:val="lowerLetter"/>
      <w:lvlText w:val="%8."/>
      <w:lvlJc w:val="left"/>
      <w:pPr>
        <w:ind w:left="6818" w:hanging="360"/>
      </w:pPr>
    </w:lvl>
    <w:lvl w:ilvl="8">
      <w:start w:val="1"/>
      <w:numFmt w:val="lowerRoman"/>
      <w:lvlText w:val="%9."/>
      <w:lvlJc w:val="right"/>
      <w:pPr>
        <w:ind w:left="7538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6863"/>
    <w:rsid w:val="0002069F"/>
    <w:rsid w:val="00046863"/>
    <w:rsid w:val="00077278"/>
    <w:rsid w:val="000C1E2F"/>
    <w:rsid w:val="00127963"/>
    <w:rsid w:val="00136DF7"/>
    <w:rsid w:val="001446AB"/>
    <w:rsid w:val="00146392"/>
    <w:rsid w:val="0016256F"/>
    <w:rsid w:val="001B55BA"/>
    <w:rsid w:val="001C625F"/>
    <w:rsid w:val="001F09CE"/>
    <w:rsid w:val="00225137"/>
    <w:rsid w:val="0027356F"/>
    <w:rsid w:val="00294B59"/>
    <w:rsid w:val="002A7D6B"/>
    <w:rsid w:val="002B3EBF"/>
    <w:rsid w:val="002D62F6"/>
    <w:rsid w:val="002F4ADB"/>
    <w:rsid w:val="002F728C"/>
    <w:rsid w:val="00322588"/>
    <w:rsid w:val="00356410"/>
    <w:rsid w:val="003568DE"/>
    <w:rsid w:val="0036565A"/>
    <w:rsid w:val="00405457"/>
    <w:rsid w:val="004223CC"/>
    <w:rsid w:val="00432530"/>
    <w:rsid w:val="00447DCD"/>
    <w:rsid w:val="00474ABB"/>
    <w:rsid w:val="004A1B1E"/>
    <w:rsid w:val="004B7BDF"/>
    <w:rsid w:val="004C667A"/>
    <w:rsid w:val="0056242D"/>
    <w:rsid w:val="00600E38"/>
    <w:rsid w:val="00630B73"/>
    <w:rsid w:val="006423DB"/>
    <w:rsid w:val="006D6656"/>
    <w:rsid w:val="006E500F"/>
    <w:rsid w:val="00701B13"/>
    <w:rsid w:val="00767DAF"/>
    <w:rsid w:val="007B1249"/>
    <w:rsid w:val="00811EB0"/>
    <w:rsid w:val="0081390F"/>
    <w:rsid w:val="00876F80"/>
    <w:rsid w:val="008A0E91"/>
    <w:rsid w:val="008D0067"/>
    <w:rsid w:val="009461BB"/>
    <w:rsid w:val="0098784B"/>
    <w:rsid w:val="00A3673E"/>
    <w:rsid w:val="00A87AEA"/>
    <w:rsid w:val="00AA7EF7"/>
    <w:rsid w:val="00B079C1"/>
    <w:rsid w:val="00B439B9"/>
    <w:rsid w:val="00B9269C"/>
    <w:rsid w:val="00C26AFC"/>
    <w:rsid w:val="00CB35B6"/>
    <w:rsid w:val="00E0328B"/>
    <w:rsid w:val="00E22CB1"/>
    <w:rsid w:val="00E36393"/>
    <w:rsid w:val="00E54D6B"/>
    <w:rsid w:val="00E65B26"/>
    <w:rsid w:val="00E7431F"/>
    <w:rsid w:val="00EE6F29"/>
    <w:rsid w:val="00EF0830"/>
    <w:rsid w:val="00F911CC"/>
    <w:rsid w:val="00FC05F6"/>
    <w:rsid w:val="00FF50ED"/>
    <w:rsid w:val="44CD0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747564"/>
  <w15:docId w15:val="{A7C0F848-1229-4D1C-96DD-C2DF6AABBD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uiPriority="99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footnote text" w:semiHidden="1" w:uiPriority="99" w:unhideWhenUsed="1"/>
    <w:lsdException w:name="header" w:semiHidden="1" w:uiPriority="99" w:unhideWhenUsed="1" w:qFormat="1"/>
    <w:lsdException w:name="footer" w:semiHidden="1" w:uiPriority="99" w:unhideWhenUsed="1" w:qFormat="1"/>
    <w:lsdException w:name="caption" w:uiPriority="35" w:unhideWhenUsed="1" w:qFormat="1"/>
    <w:lsdException w:name="footnote reference" w:semiHidden="1" w:uiPriority="99" w:unhideWhenUsed="1"/>
    <w:lsdException w:name="endnote reference" w:semiHidden="1" w:uiPriority="99" w:unhideWhenUsed="1"/>
    <w:lsdException w:name="endnote text" w:semiHidden="1" w:uiPriority="99" w:unhideWhenUsed="1"/>
    <w:lsdException w:name="Title" w:uiPriority="10" w:qFormat="1"/>
    <w:lsdException w:name="Default Paragraph Font" w:semiHidden="1" w:uiPriority="1" w:unhideWhenUsed="1" w:qFormat="1"/>
    <w:lsdException w:name="Subtitle" w:uiPriority="11" w:qFormat="1"/>
    <w:lsdException w:name="Hyperlink" w:uiPriority="99" w:unhideWhenUsed="1"/>
    <w:lsdException w:name="Strong" w:uiPriority="22" w:qFormat="1"/>
    <w:lsdException w:name="Emphasis" w:uiPriority="20" w:qFormat="1"/>
    <w:lsdException w:name="Plain Text" w:semiHidden="1" w:uiPriority="99" w:unhideWhenUsed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 w:qFormat="1"/>
    <w:lsdException w:name="Table Theme" w:semiHidden="1" w:unhideWhenUsed="1"/>
    <w:lsdException w:name="Placeholder Text" w:semiHidden="1" w:uiPriority="99" w:qFormat="1"/>
    <w:lsdException w:name="No Spacing" w:uiPriority="1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99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">
    <w:name w:val="heading 1"/>
    <w:link w:val="10"/>
    <w:uiPriority w:val="9"/>
    <w:qFormat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">
    <w:name w:val="heading 2"/>
    <w:link w:val="20"/>
    <w:uiPriority w:val="9"/>
    <w:semiHidden/>
    <w:unhideWhenUsed/>
    <w:qFormat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3">
    <w:name w:val="heading 3"/>
    <w:link w:val="30"/>
    <w:uiPriority w:val="9"/>
    <w:semiHidden/>
    <w:unhideWhenUsed/>
    <w:qFormat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4">
    <w:name w:val="heading 4"/>
    <w:link w:val="40"/>
    <w:uiPriority w:val="9"/>
    <w:semiHidden/>
    <w:unhideWhenUsed/>
    <w:qFormat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5">
    <w:name w:val="heading 5"/>
    <w:link w:val="50"/>
    <w:uiPriority w:val="9"/>
    <w:semiHidden/>
    <w:unhideWhenUsed/>
    <w:qFormat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4061" w:themeColor="accent1" w:themeShade="80"/>
      <w:sz w:val="22"/>
      <w:szCs w:val="22"/>
      <w:lang w:eastAsia="en-US"/>
    </w:rPr>
  </w:style>
  <w:style w:type="paragraph" w:styleId="6">
    <w:name w:val="heading 6"/>
    <w:link w:val="60"/>
    <w:uiPriority w:val="9"/>
    <w:semiHidden/>
    <w:unhideWhenUsed/>
    <w:qFormat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  <w:sz w:val="22"/>
      <w:szCs w:val="22"/>
      <w:lang w:eastAsia="en-US"/>
    </w:rPr>
  </w:style>
  <w:style w:type="paragraph" w:styleId="7">
    <w:name w:val="heading 7"/>
    <w:link w:val="70"/>
    <w:uiPriority w:val="9"/>
    <w:semiHidden/>
    <w:unhideWhenUsed/>
    <w:qFormat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paragraph" w:styleId="8">
    <w:name w:val="heading 8"/>
    <w:link w:val="80"/>
    <w:uiPriority w:val="9"/>
    <w:semiHidden/>
    <w:unhideWhenUsed/>
    <w:qFormat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paragraph" w:styleId="9">
    <w:name w:val="heading 9"/>
    <w:link w:val="90"/>
    <w:uiPriority w:val="9"/>
    <w:semiHidden/>
    <w:unhideWhenUsed/>
    <w:qFormat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uiPriority w:val="99"/>
    <w:semiHidden/>
    <w:unhideWhenUsed/>
    <w:rPr>
      <w:vertAlign w:val="superscript"/>
    </w:rPr>
  </w:style>
  <w:style w:type="character" w:styleId="a4">
    <w:name w:val="endnote reference"/>
    <w:uiPriority w:val="99"/>
    <w:semiHidden/>
    <w:unhideWhenUsed/>
    <w:rPr>
      <w:vertAlign w:val="superscript"/>
    </w:rPr>
  </w:style>
  <w:style w:type="character" w:styleId="a5">
    <w:name w:val="Emphasis"/>
    <w:uiPriority w:val="20"/>
    <w:qFormat/>
    <w:rPr>
      <w:i/>
      <w:iCs/>
    </w:rPr>
  </w:style>
  <w:style w:type="character" w:styleId="a6">
    <w:name w:val="Hyperlink"/>
    <w:uiPriority w:val="99"/>
    <w:unhideWhenUsed/>
    <w:rPr>
      <w:color w:val="0000FF" w:themeColor="hyperlink"/>
      <w:u w:val="single"/>
    </w:rPr>
  </w:style>
  <w:style w:type="character" w:styleId="a7">
    <w:name w:val="Strong"/>
    <w:uiPriority w:val="22"/>
    <w:qFormat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a">
    <w:name w:val="Plain Text"/>
    <w:link w:val="ab"/>
    <w:uiPriority w:val="99"/>
    <w:semiHidden/>
    <w:unhideWhenUsed/>
    <w:rPr>
      <w:rFonts w:ascii="Courier New" w:eastAsiaTheme="minorHAnsi" w:hAnsi="Courier New" w:cs="Courier New"/>
      <w:sz w:val="21"/>
      <w:szCs w:val="21"/>
      <w:lang w:eastAsia="en-US"/>
    </w:rPr>
  </w:style>
  <w:style w:type="paragraph" w:styleId="ac">
    <w:name w:val="endnote text"/>
    <w:link w:val="ad"/>
    <w:uiPriority w:val="99"/>
    <w:semiHidden/>
    <w:unhideWhenUsed/>
    <w:rPr>
      <w:rFonts w:asciiTheme="minorHAnsi" w:eastAsiaTheme="minorHAnsi" w:hAnsiTheme="minorHAnsi" w:cstheme="minorBidi"/>
      <w:lang w:eastAsia="en-US"/>
    </w:rPr>
  </w:style>
  <w:style w:type="paragraph" w:styleId="ae">
    <w:name w:val="caption"/>
    <w:uiPriority w:val="35"/>
    <w:unhideWhenUsed/>
    <w:qFormat/>
    <w:pPr>
      <w:spacing w:after="200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  <w:lang w:eastAsia="en-US"/>
    </w:rPr>
  </w:style>
  <w:style w:type="paragraph" w:styleId="af">
    <w:name w:val="footnote text"/>
    <w:link w:val="af0"/>
    <w:uiPriority w:val="99"/>
    <w:semiHidden/>
    <w:unhideWhenUsed/>
    <w:rPr>
      <w:rFonts w:asciiTheme="minorHAnsi" w:eastAsiaTheme="minorHAnsi" w:hAnsiTheme="minorHAnsi" w:cstheme="minorBidi"/>
      <w:lang w:eastAsia="en-US"/>
    </w:rPr>
  </w:style>
  <w:style w:type="paragraph" w:styleId="af1">
    <w:name w:val="header"/>
    <w:basedOn w:val="a"/>
    <w:link w:val="af2"/>
    <w:uiPriority w:val="99"/>
    <w:semiHidden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f3">
    <w:name w:val="Title"/>
    <w:link w:val="af4"/>
    <w:uiPriority w:val="10"/>
    <w:qFormat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  <w:lang w:eastAsia="en-US"/>
    </w:rPr>
  </w:style>
  <w:style w:type="paragraph" w:styleId="af5">
    <w:name w:val="footer"/>
    <w:basedOn w:val="a"/>
    <w:link w:val="af6"/>
    <w:uiPriority w:val="99"/>
    <w:semiHidden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f7">
    <w:name w:val="Subtitle"/>
    <w:link w:val="af8"/>
    <w:uiPriority w:val="11"/>
    <w:qFormat/>
    <w:p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paragraph" w:styleId="af9">
    <w:name w:val="No Spacing"/>
    <w:uiPriority w:val="1"/>
    <w:qFormat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0">
    <w:name w:val="Заголовок 1 Знак"/>
    <w:link w:val="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link w:val="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link w:val="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link w:val="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link w:val="5"/>
    <w:uiPriority w:val="9"/>
    <w:rPr>
      <w:rFonts w:asciiTheme="majorHAnsi" w:eastAsiaTheme="majorEastAsia" w:hAnsiTheme="majorHAnsi" w:cstheme="majorBidi"/>
      <w:color w:val="244061" w:themeColor="accent1" w:themeShade="80"/>
    </w:rPr>
  </w:style>
  <w:style w:type="character" w:customStyle="1" w:styleId="60">
    <w:name w:val="Заголовок 6 Знак"/>
    <w:link w:val="6"/>
    <w:uiPriority w:val="9"/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character" w:customStyle="1" w:styleId="70">
    <w:name w:val="Заголовок 7 Знак"/>
    <w:link w:val="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link w:val="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link w:val="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af4">
    <w:name w:val="Название Знак"/>
    <w:link w:val="af3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f8">
    <w:name w:val="Подзаголовок Знак"/>
    <w:link w:val="af7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11">
    <w:name w:val="Слабое выделение1"/>
    <w:uiPriority w:val="19"/>
    <w:qFormat/>
    <w:rPr>
      <w:i/>
      <w:iCs/>
      <w:color w:val="7F7F7F" w:themeColor="text1" w:themeTint="80"/>
    </w:rPr>
  </w:style>
  <w:style w:type="character" w:customStyle="1" w:styleId="12">
    <w:name w:val="Сильное выделение1"/>
    <w:uiPriority w:val="21"/>
    <w:qFormat/>
    <w:rPr>
      <w:b/>
      <w:bCs/>
      <w:i/>
      <w:iCs/>
      <w:color w:val="4F81BD" w:themeColor="accent1"/>
    </w:rPr>
  </w:style>
  <w:style w:type="paragraph" w:styleId="21">
    <w:name w:val="Quote"/>
    <w:link w:val="22"/>
    <w:uiPriority w:val="29"/>
    <w:qFormat/>
    <w:pPr>
      <w:spacing w:after="200" w:line="276" w:lineRule="auto"/>
    </w:pPr>
    <w:rPr>
      <w:rFonts w:asciiTheme="minorHAnsi" w:eastAsiaTheme="minorHAnsi" w:hAnsiTheme="minorHAnsi" w:cstheme="minorBidi"/>
      <w:i/>
      <w:iCs/>
      <w:color w:val="000000" w:themeColor="text1"/>
      <w:sz w:val="22"/>
      <w:szCs w:val="22"/>
      <w:lang w:eastAsia="en-US"/>
    </w:rPr>
  </w:style>
  <w:style w:type="character" w:customStyle="1" w:styleId="22">
    <w:name w:val="Цитата 2 Знак"/>
    <w:link w:val="21"/>
    <w:uiPriority w:val="29"/>
    <w:rPr>
      <w:i/>
      <w:iCs/>
      <w:color w:val="000000" w:themeColor="text1"/>
    </w:rPr>
  </w:style>
  <w:style w:type="paragraph" w:styleId="afa">
    <w:name w:val="Intense Quote"/>
    <w:link w:val="afb"/>
    <w:uiPriority w:val="30"/>
    <w:qFormat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HAnsi" w:hAnsiTheme="minorHAnsi" w:cstheme="min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afb">
    <w:name w:val="Выделенная цитата Знак"/>
    <w:link w:val="afa"/>
    <w:uiPriority w:val="30"/>
    <w:rPr>
      <w:b/>
      <w:bCs/>
      <w:i/>
      <w:iCs/>
      <w:color w:val="4F81BD" w:themeColor="accent1"/>
    </w:rPr>
  </w:style>
  <w:style w:type="character" w:customStyle="1" w:styleId="13">
    <w:name w:val="Слабая ссылка1"/>
    <w:uiPriority w:val="31"/>
    <w:qFormat/>
    <w:rPr>
      <w:smallCaps/>
      <w:color w:val="C0504D" w:themeColor="accent2"/>
      <w:u w:val="single"/>
    </w:rPr>
  </w:style>
  <w:style w:type="character" w:customStyle="1" w:styleId="14">
    <w:name w:val="Сильная ссылка1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customStyle="1" w:styleId="15">
    <w:name w:val="Название книги1"/>
    <w:uiPriority w:val="33"/>
    <w:qFormat/>
    <w:rPr>
      <w:b/>
      <w:bCs/>
      <w:smallCaps/>
      <w:spacing w:val="5"/>
    </w:rPr>
  </w:style>
  <w:style w:type="character" w:customStyle="1" w:styleId="af0">
    <w:name w:val="Текст сноски Знак"/>
    <w:link w:val="af"/>
    <w:uiPriority w:val="99"/>
    <w:semiHidden/>
    <w:rPr>
      <w:sz w:val="20"/>
      <w:szCs w:val="20"/>
    </w:rPr>
  </w:style>
  <w:style w:type="character" w:customStyle="1" w:styleId="ad">
    <w:name w:val="Текст концевой сноски Знак"/>
    <w:link w:val="ac"/>
    <w:uiPriority w:val="99"/>
    <w:semiHidden/>
    <w:rPr>
      <w:sz w:val="20"/>
      <w:szCs w:val="20"/>
    </w:rPr>
  </w:style>
  <w:style w:type="character" w:customStyle="1" w:styleId="ab">
    <w:name w:val="Текст Знак"/>
    <w:link w:val="aa"/>
    <w:uiPriority w:val="99"/>
    <w:rPr>
      <w:rFonts w:ascii="Courier New" w:hAnsi="Courier New" w:cs="Courier New"/>
      <w:sz w:val="21"/>
      <w:szCs w:val="21"/>
    </w:rPr>
  </w:style>
  <w:style w:type="character" w:customStyle="1" w:styleId="HeaderChar">
    <w:name w:val="Header Char"/>
    <w:uiPriority w:val="99"/>
  </w:style>
  <w:style w:type="character" w:customStyle="1" w:styleId="FooterChar">
    <w:name w:val="Footer Char"/>
    <w:uiPriority w:val="99"/>
  </w:style>
  <w:style w:type="character" w:customStyle="1" w:styleId="a9">
    <w:name w:val="Текст выноски Знак"/>
    <w:basedOn w:val="a0"/>
    <w:link w:val="a8"/>
    <w:uiPriority w:val="99"/>
    <w:semiHidden/>
    <w:rPr>
      <w:rFonts w:ascii="Tahoma" w:hAnsi="Tahoma" w:cs="Tahoma"/>
      <w:sz w:val="16"/>
      <w:szCs w:val="16"/>
    </w:rPr>
  </w:style>
  <w:style w:type="paragraph" w:styleId="afc">
    <w:name w:val="List Paragraph"/>
    <w:basedOn w:val="a"/>
    <w:uiPriority w:val="34"/>
    <w:qFormat/>
    <w:pPr>
      <w:ind w:left="720"/>
      <w:contextualSpacing/>
    </w:pPr>
  </w:style>
  <w:style w:type="character" w:customStyle="1" w:styleId="af2">
    <w:name w:val="Верхний колонтитул Знак"/>
    <w:basedOn w:val="a0"/>
    <w:link w:val="af1"/>
    <w:uiPriority w:val="99"/>
    <w:semiHidden/>
    <w:qFormat/>
  </w:style>
  <w:style w:type="character" w:customStyle="1" w:styleId="af6">
    <w:name w:val="Нижний колонтитул Знак"/>
    <w:basedOn w:val="a0"/>
    <w:link w:val="af5"/>
    <w:uiPriority w:val="99"/>
    <w:semiHidden/>
    <w:qFormat/>
  </w:style>
  <w:style w:type="character" w:styleId="afd">
    <w:name w:val="Placeholder Text"/>
    <w:basedOn w:val="a0"/>
    <w:uiPriority w:val="99"/>
    <w:semiHidden/>
    <w:qFormat/>
    <w:rPr>
      <w:color w:val="808080"/>
    </w:rPr>
  </w:style>
  <w:style w:type="character" w:customStyle="1" w:styleId="Z-misspellinner">
    <w:name w:val="Z-misspell__inner"/>
    <w:basedOn w:val="a0"/>
    <w:uiPriority w:val="99"/>
    <w:qFormat/>
  </w:style>
  <w:style w:type="character" w:customStyle="1" w:styleId="B-serp-itemtextpassage1">
    <w:name w:val="B-serp-item__text_passage1"/>
    <w:basedOn w:val="a0"/>
    <w:uiPriority w:val="99"/>
    <w:qFormat/>
    <w:rPr>
      <w:b/>
      <w:bCs/>
      <w:color w:val="88888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5848F3A-DC28-47E9-8FBB-CA7D45962F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1408</Words>
  <Characters>8028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Пользователь Windows</cp:lastModifiedBy>
  <cp:revision>3</cp:revision>
  <dcterms:created xsi:type="dcterms:W3CDTF">2025-05-20T06:06:00Z</dcterms:created>
  <dcterms:modified xsi:type="dcterms:W3CDTF">2025-05-20T11:12:00Z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1049-12.2.0.21179</vt:lpwstr>
  </property>
  <property fmtid="{D5CDD505-2E9C-101B-9397-08002B2CF9AE}" pid="3" name="ICV">
    <vt:lpwstr>87CA978A4CDF44A2B631B15320EC5302_12</vt:lpwstr>
  </property>
</Properties>
</file>