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D5ABE" w14:textId="506CEAD6" w:rsidR="00857316" w:rsidRDefault="00857316" w:rsidP="00A07CB1">
      <w:pPr>
        <w:spacing w:before="240" w:line="15" w:lineRule="atLeast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85731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Очувствление протеза верхней конечности</w:t>
      </w:r>
    </w:p>
    <w:p w14:paraId="189C9B39" w14:textId="52E7BBFB" w:rsidR="003C02B3" w:rsidRPr="003C02B3" w:rsidRDefault="003C02B3" w:rsidP="00A07CB1">
      <w:pPr>
        <w:spacing w:before="240" w:line="15" w:lineRule="atLeast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3C02B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Автор работы:</w:t>
      </w:r>
      <w:r w:rsidRPr="003C02B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013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Бобылева Е.А.</w:t>
      </w:r>
    </w:p>
    <w:p w14:paraId="6846D02F" w14:textId="4D13DADD" w:rsidR="00857316" w:rsidRPr="003C02B3" w:rsidRDefault="003C02B3" w:rsidP="00A07CB1">
      <w:pPr>
        <w:spacing w:before="240" w:line="15" w:lineRule="atLeast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3C02B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Н</w:t>
      </w:r>
      <w:r w:rsidR="00857316" w:rsidRPr="003C02B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аучный руководитель: </w:t>
      </w:r>
      <w:r w:rsidRPr="003C02B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857316" w:rsidRPr="003C02B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Гончарова А. В.</w:t>
      </w:r>
    </w:p>
    <w:p w14:paraId="35C7EDD8" w14:textId="77777777" w:rsidR="0047665D" w:rsidRDefault="00857316" w:rsidP="00A07CB1">
      <w:pPr>
        <w:spacing w:before="240" w:line="15" w:lineRule="atLeast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654A6">
        <w:rPr>
          <w:rFonts w:ascii="Times New Roman" w:hAnsi="Times New Roman" w:cs="Times New Roman"/>
          <w:i/>
          <w:sz w:val="20"/>
          <w:szCs w:val="20"/>
        </w:rPr>
        <w:t>Государственное бюджетное общеобразовательное учреждение города Москвы «Школа № 2045 имени Героя Российской Федерации Д.А. Разумовского», АО «Научно-исследовательский институт молекулярной электроники»,</w:t>
      </w:r>
      <w:r w:rsidR="0047665D" w:rsidRPr="0047665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47665D">
        <w:rPr>
          <w:rFonts w:ascii="Times New Roman" w:hAnsi="Times New Roman" w:cs="Times New Roman"/>
          <w:i/>
          <w:sz w:val="20"/>
          <w:szCs w:val="20"/>
        </w:rPr>
        <w:t>г. Москва, г. Зеленоград, Россия</w:t>
      </w:r>
    </w:p>
    <w:p w14:paraId="438A7608" w14:textId="442A2DE7" w:rsidR="00857316" w:rsidRPr="0047665D" w:rsidRDefault="0047665D" w:rsidP="00A07CB1">
      <w:pPr>
        <w:spacing w:before="240" w:line="15" w:lineRule="atLeast"/>
        <w:jc w:val="center"/>
        <w:rPr>
          <w:rFonts w:ascii="Times New Roman" w:hAnsi="Times New Roman" w:cs="Times New Roman"/>
          <w:i/>
          <w:sz w:val="20"/>
          <w:szCs w:val="20"/>
          <w:lang w:val="en-US"/>
        </w:rPr>
      </w:pPr>
      <w:r>
        <w:rPr>
          <w:rFonts w:ascii="Times New Roman" w:hAnsi="Times New Roman" w:cs="Times New Roman"/>
          <w:i/>
          <w:sz w:val="20"/>
          <w:szCs w:val="20"/>
          <w:lang w:val="en-US"/>
        </w:rPr>
        <w:t>E-mail:</w:t>
      </w:r>
      <w:r w:rsidR="00857316" w:rsidRPr="0047665D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hyperlink r:id="rId9" w:history="1">
        <w:r w:rsidR="00857316" w:rsidRPr="00E654A6">
          <w:rPr>
            <w:rStyle w:val="a9"/>
            <w:rFonts w:ascii="Times New Roman" w:hAnsi="Times New Roman" w:cs="Times New Roman"/>
            <w:i/>
            <w:sz w:val="20"/>
            <w:szCs w:val="20"/>
            <w:lang w:val="en-US"/>
          </w:rPr>
          <w:t>mayakmargo</w:t>
        </w:r>
        <w:r w:rsidR="00857316" w:rsidRPr="0047665D">
          <w:rPr>
            <w:rStyle w:val="a9"/>
            <w:rFonts w:ascii="Times New Roman" w:hAnsi="Times New Roman" w:cs="Times New Roman"/>
            <w:i/>
            <w:sz w:val="20"/>
            <w:szCs w:val="20"/>
            <w:lang w:val="en-US"/>
          </w:rPr>
          <w:t>@</w:t>
        </w:r>
        <w:r w:rsidR="00857316" w:rsidRPr="00E654A6">
          <w:rPr>
            <w:rStyle w:val="a9"/>
            <w:rFonts w:ascii="Times New Roman" w:hAnsi="Times New Roman" w:cs="Times New Roman"/>
            <w:i/>
            <w:sz w:val="20"/>
            <w:szCs w:val="20"/>
            <w:lang w:val="en-US"/>
          </w:rPr>
          <w:t>yandex</w:t>
        </w:r>
        <w:r w:rsidR="00857316" w:rsidRPr="0047665D">
          <w:rPr>
            <w:rStyle w:val="a9"/>
            <w:rFonts w:ascii="Times New Roman" w:hAnsi="Times New Roman" w:cs="Times New Roman"/>
            <w:i/>
            <w:sz w:val="20"/>
            <w:szCs w:val="20"/>
            <w:lang w:val="en-US"/>
          </w:rPr>
          <w:t>.</w:t>
        </w:r>
        <w:r w:rsidR="00857316" w:rsidRPr="00E654A6">
          <w:rPr>
            <w:rStyle w:val="a9"/>
            <w:rFonts w:ascii="Times New Roman" w:hAnsi="Times New Roman" w:cs="Times New Roman"/>
            <w:i/>
            <w:sz w:val="20"/>
            <w:szCs w:val="20"/>
            <w:lang w:val="en-US"/>
          </w:rPr>
          <w:t>ru</w:t>
        </w:r>
      </w:hyperlink>
      <w:r w:rsidR="00E654A6" w:rsidRPr="0047665D">
        <w:rPr>
          <w:rFonts w:ascii="Times New Roman" w:hAnsi="Times New Roman" w:cs="Times New Roman"/>
          <w:i/>
          <w:sz w:val="20"/>
          <w:szCs w:val="20"/>
          <w:lang w:val="en-US"/>
        </w:rPr>
        <w:t>,</w:t>
      </w:r>
      <w:r w:rsidR="00857316" w:rsidRPr="0047665D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hyperlink r:id="rId10" w:history="1">
        <w:r w:rsidR="00E654A6" w:rsidRPr="00E654A6">
          <w:rPr>
            <w:rStyle w:val="a9"/>
            <w:rFonts w:ascii="Times New Roman" w:hAnsi="Times New Roman" w:cs="Times New Roman"/>
            <w:i/>
            <w:sz w:val="20"/>
            <w:szCs w:val="20"/>
            <w:lang w:val="en-US"/>
          </w:rPr>
          <w:t>a</w:t>
        </w:r>
        <w:r w:rsidR="00E654A6" w:rsidRPr="0047665D">
          <w:rPr>
            <w:rStyle w:val="a9"/>
            <w:rFonts w:ascii="Times New Roman" w:hAnsi="Times New Roman" w:cs="Times New Roman"/>
            <w:i/>
            <w:sz w:val="20"/>
            <w:szCs w:val="20"/>
            <w:lang w:val="en-US"/>
          </w:rPr>
          <w:t>goncharova@niime.ru</w:t>
        </w:r>
      </w:hyperlink>
    </w:p>
    <w:p w14:paraId="6EF6017D" w14:textId="77777777" w:rsidR="00E654A6" w:rsidRPr="0047665D" w:rsidRDefault="00E654A6" w:rsidP="00A07CB1">
      <w:pPr>
        <w:shd w:val="clear" w:color="auto" w:fill="FFFFFF"/>
        <w:spacing w:before="240" w:after="150" w:line="15" w:lineRule="atLeast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</w:pPr>
      <w:r w:rsidRPr="0047665D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Sensibility of the upper limb prosthesis</w:t>
      </w:r>
    </w:p>
    <w:p w14:paraId="0DC03345" w14:textId="7C02D530" w:rsidR="003C02B3" w:rsidRPr="00A013F3" w:rsidRDefault="00E654A6" w:rsidP="00A07CB1">
      <w:pPr>
        <w:shd w:val="clear" w:color="auto" w:fill="FFFFFF"/>
        <w:spacing w:before="240" w:after="150" w:line="15" w:lineRule="atLeast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</w:pPr>
      <w:r w:rsidRPr="003C02B3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The author of the work</w:t>
      </w:r>
      <w:r w:rsidRPr="003C02B3">
        <w:rPr>
          <w:rFonts w:ascii="Times New Roman" w:hAnsi="Times New Roman" w:cs="Times New Roman"/>
          <w:b/>
          <w:i/>
          <w:color w:val="000000"/>
          <w:sz w:val="20"/>
          <w:szCs w:val="20"/>
          <w:lang w:val="en-US"/>
        </w:rPr>
        <w:t xml:space="preserve">: </w:t>
      </w:r>
      <w:proofErr w:type="spellStart"/>
      <w:r w:rsidR="00A013F3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Bobyleva</w:t>
      </w:r>
      <w:proofErr w:type="spellEnd"/>
      <w:r w:rsidR="00A013F3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 xml:space="preserve"> E.A.</w:t>
      </w:r>
    </w:p>
    <w:p w14:paraId="64B692BF" w14:textId="069546F7" w:rsidR="00E654A6" w:rsidRPr="003C02B3" w:rsidRDefault="003C02B3" w:rsidP="00A07CB1">
      <w:pPr>
        <w:shd w:val="clear" w:color="auto" w:fill="FFFFFF"/>
        <w:spacing w:before="240" w:after="15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C02B3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S</w:t>
      </w:r>
      <w:r w:rsidR="00E654A6" w:rsidRPr="003C02B3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 xml:space="preserve">cientific supervisor: </w:t>
      </w:r>
      <w:proofErr w:type="spellStart"/>
      <w:r w:rsidR="00E654A6" w:rsidRPr="003C02B3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Goncharova</w:t>
      </w:r>
      <w:proofErr w:type="spellEnd"/>
      <w:r w:rsidR="00E654A6" w:rsidRPr="003C02B3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 xml:space="preserve"> A.V</w:t>
      </w:r>
      <w:r w:rsidR="00E654A6" w:rsidRPr="003C02B3">
        <w:rPr>
          <w:rFonts w:ascii="Times New Roman" w:hAnsi="Times New Roman" w:cs="Times New Roman"/>
          <w:color w:val="000000"/>
          <w:sz w:val="20"/>
          <w:szCs w:val="20"/>
          <w:lang w:val="en-US"/>
        </w:rPr>
        <w:t>.</w:t>
      </w:r>
    </w:p>
    <w:p w14:paraId="4307AE97" w14:textId="46F1DD0D" w:rsidR="0047665D" w:rsidRPr="0047665D" w:rsidRDefault="00E654A6" w:rsidP="00A07CB1">
      <w:pPr>
        <w:shd w:val="clear" w:color="auto" w:fill="FFFFFF"/>
        <w:spacing w:before="240" w:after="150" w:line="15" w:lineRule="atLeast"/>
        <w:jc w:val="center"/>
        <w:rPr>
          <w:rFonts w:ascii="Times New Roman" w:hAnsi="Times New Roman" w:cs="Times New Roman"/>
          <w:i/>
          <w:color w:val="000000"/>
          <w:sz w:val="20"/>
          <w:szCs w:val="20"/>
          <w:lang w:val="en-US"/>
        </w:rPr>
      </w:pPr>
      <w:r w:rsidRPr="0047665D">
        <w:rPr>
          <w:rFonts w:ascii="Times New Roman" w:hAnsi="Times New Roman" w:cs="Times New Roman"/>
          <w:i/>
          <w:color w:val="000000"/>
          <w:sz w:val="20"/>
          <w:szCs w:val="20"/>
          <w:lang w:val="en-US"/>
        </w:rPr>
        <w:t xml:space="preserve">State Budgetary Educational Institution of the city of Moscow "School No. 2045 named after Hero of the Russian Federation D.A. </w:t>
      </w:r>
      <w:proofErr w:type="spellStart"/>
      <w:r w:rsidRPr="0047665D">
        <w:rPr>
          <w:rFonts w:ascii="Times New Roman" w:hAnsi="Times New Roman" w:cs="Times New Roman"/>
          <w:i/>
          <w:color w:val="000000"/>
          <w:sz w:val="20"/>
          <w:szCs w:val="20"/>
          <w:lang w:val="en-US"/>
        </w:rPr>
        <w:t>Razumovsky</w:t>
      </w:r>
      <w:proofErr w:type="spellEnd"/>
      <w:r w:rsidRPr="0047665D">
        <w:rPr>
          <w:rFonts w:ascii="Times New Roman" w:hAnsi="Times New Roman" w:cs="Times New Roman"/>
          <w:i/>
          <w:color w:val="000000"/>
          <w:sz w:val="20"/>
          <w:szCs w:val="20"/>
          <w:lang w:val="en-US"/>
        </w:rPr>
        <w:t xml:space="preserve">", JSC "Scientific Research Institute of Molecular Electronics", </w:t>
      </w:r>
      <w:r w:rsidR="0047665D" w:rsidRPr="0047665D">
        <w:rPr>
          <w:rFonts w:ascii="Times New Roman" w:hAnsi="Times New Roman" w:cs="Times New Roman"/>
          <w:i/>
          <w:color w:val="000000"/>
          <w:sz w:val="20"/>
          <w:szCs w:val="20"/>
          <w:lang w:val="en-US"/>
        </w:rPr>
        <w:t xml:space="preserve">Moscow, </w:t>
      </w:r>
      <w:proofErr w:type="spellStart"/>
      <w:r w:rsidR="0047665D" w:rsidRPr="0047665D">
        <w:rPr>
          <w:rFonts w:ascii="Times New Roman" w:hAnsi="Times New Roman" w:cs="Times New Roman"/>
          <w:i/>
          <w:color w:val="000000"/>
          <w:sz w:val="20"/>
          <w:szCs w:val="20"/>
          <w:lang w:val="en-US"/>
        </w:rPr>
        <w:t>Zelenograd</w:t>
      </w:r>
      <w:proofErr w:type="spellEnd"/>
      <w:r w:rsidR="0047665D" w:rsidRPr="0047665D">
        <w:rPr>
          <w:rFonts w:ascii="Times New Roman" w:hAnsi="Times New Roman" w:cs="Times New Roman"/>
          <w:i/>
          <w:color w:val="000000"/>
          <w:sz w:val="20"/>
          <w:szCs w:val="20"/>
          <w:lang w:val="en-US"/>
        </w:rPr>
        <w:t>, Russia</w:t>
      </w:r>
    </w:p>
    <w:p w14:paraId="37588124" w14:textId="6EFED8C4" w:rsidR="00E654A6" w:rsidRPr="0047665D" w:rsidRDefault="0047665D" w:rsidP="00A07CB1">
      <w:pPr>
        <w:shd w:val="clear" w:color="auto" w:fill="FFFFFF"/>
        <w:spacing w:before="240" w:after="150" w:line="15" w:lineRule="atLeast"/>
        <w:jc w:val="center"/>
        <w:rPr>
          <w:rFonts w:ascii="Times New Roman" w:hAnsi="Times New Roman" w:cs="Times New Roman"/>
          <w:i/>
          <w:color w:val="000000"/>
          <w:sz w:val="20"/>
          <w:szCs w:val="21"/>
          <w:lang w:val="en-US"/>
        </w:rPr>
      </w:pPr>
      <w:r w:rsidRPr="0047665D">
        <w:rPr>
          <w:rFonts w:ascii="Times New Roman" w:hAnsi="Times New Roman" w:cs="Times New Roman"/>
          <w:i/>
          <w:color w:val="000000"/>
          <w:sz w:val="20"/>
          <w:szCs w:val="21"/>
          <w:lang w:val="en-US"/>
        </w:rPr>
        <w:t xml:space="preserve">E-mail: </w:t>
      </w:r>
      <w:hyperlink r:id="rId11" w:history="1">
        <w:r w:rsidR="00E654A6" w:rsidRPr="0047665D">
          <w:rPr>
            <w:rStyle w:val="a9"/>
            <w:rFonts w:ascii="Times New Roman" w:hAnsi="Times New Roman" w:cs="Times New Roman"/>
            <w:i/>
            <w:sz w:val="20"/>
            <w:szCs w:val="21"/>
            <w:lang w:val="en-US"/>
          </w:rPr>
          <w:t>mayakmargo@yandex.ru</w:t>
        </w:r>
      </w:hyperlink>
      <w:r w:rsidR="00E654A6" w:rsidRPr="0047665D">
        <w:rPr>
          <w:rFonts w:ascii="Times New Roman" w:hAnsi="Times New Roman" w:cs="Times New Roman"/>
          <w:i/>
          <w:color w:val="000000"/>
          <w:sz w:val="20"/>
          <w:szCs w:val="21"/>
          <w:lang w:val="en-US"/>
        </w:rPr>
        <w:t xml:space="preserve">, </w:t>
      </w:r>
      <w:hyperlink r:id="rId12" w:history="1">
        <w:r w:rsidR="00E654A6" w:rsidRPr="0047665D">
          <w:rPr>
            <w:rStyle w:val="a9"/>
            <w:rFonts w:ascii="Times New Roman" w:hAnsi="Times New Roman" w:cs="Times New Roman"/>
            <w:i/>
            <w:sz w:val="20"/>
            <w:szCs w:val="21"/>
            <w:lang w:val="en-US"/>
          </w:rPr>
          <w:t>agoncharova@niime.ru</w:t>
        </w:r>
      </w:hyperlink>
    </w:p>
    <w:p w14:paraId="3D7B8FBF" w14:textId="3CDCF5E1" w:rsidR="00E654A6" w:rsidRPr="00E654A6" w:rsidRDefault="0047665D" w:rsidP="00A07CB1">
      <w:pPr>
        <w:spacing w:before="240" w:after="0" w:line="15" w:lineRule="atLeast"/>
        <w:jc w:val="both"/>
        <w:rPr>
          <w:rFonts w:ascii="Times New Roman" w:hAnsi="Times New Roman" w:cs="Times New Roman"/>
          <w:sz w:val="20"/>
          <w:szCs w:val="24"/>
        </w:rPr>
      </w:pPr>
      <w:r w:rsidRPr="0047665D">
        <w:rPr>
          <w:rFonts w:ascii="Times New Roman" w:hAnsi="Times New Roman" w:cs="Times New Roman"/>
          <w:b/>
          <w:sz w:val="20"/>
          <w:szCs w:val="24"/>
        </w:rPr>
        <w:t>Аннотация: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E654A6" w:rsidRPr="00E654A6">
        <w:rPr>
          <w:rFonts w:ascii="Times New Roman" w:hAnsi="Times New Roman" w:cs="Times New Roman"/>
          <w:sz w:val="20"/>
          <w:szCs w:val="24"/>
        </w:rPr>
        <w:t xml:space="preserve">Работа направлена на решение проблемы протезирования в современном мире, а именно представлена разработка модуля для реализации </w:t>
      </w:r>
      <w:proofErr w:type="gramStart"/>
      <w:r w:rsidR="00E654A6" w:rsidRPr="00E654A6">
        <w:rPr>
          <w:rFonts w:ascii="Times New Roman" w:hAnsi="Times New Roman" w:cs="Times New Roman"/>
          <w:sz w:val="20"/>
          <w:szCs w:val="24"/>
        </w:rPr>
        <w:t>БОС</w:t>
      </w:r>
      <w:proofErr w:type="gramEnd"/>
      <w:r w:rsidR="00E654A6" w:rsidRPr="00E654A6">
        <w:rPr>
          <w:rFonts w:ascii="Times New Roman" w:hAnsi="Times New Roman" w:cs="Times New Roman"/>
          <w:sz w:val="20"/>
          <w:szCs w:val="24"/>
        </w:rPr>
        <w:t xml:space="preserve"> </w:t>
      </w:r>
      <w:r w:rsidR="00A013F3">
        <w:rPr>
          <w:rFonts w:ascii="Times New Roman" w:hAnsi="Times New Roman" w:cs="Times New Roman"/>
          <w:sz w:val="20"/>
          <w:szCs w:val="24"/>
        </w:rPr>
        <w:t>в протезе верхней конечности</w:t>
      </w:r>
      <w:r w:rsidR="00E654A6" w:rsidRPr="00E654A6">
        <w:rPr>
          <w:rFonts w:ascii="Times New Roman" w:hAnsi="Times New Roman" w:cs="Times New Roman"/>
          <w:sz w:val="20"/>
          <w:szCs w:val="24"/>
        </w:rPr>
        <w:t>. Рассмотрены общие принципы работы бионического протеза и методы реализаци</w:t>
      </w:r>
      <w:r w:rsidR="00A013F3">
        <w:rPr>
          <w:rFonts w:ascii="Times New Roman" w:hAnsi="Times New Roman" w:cs="Times New Roman"/>
          <w:sz w:val="20"/>
          <w:szCs w:val="24"/>
        </w:rPr>
        <w:t>и сенсорной обратной связи</w:t>
      </w:r>
      <w:r w:rsidR="00E654A6" w:rsidRPr="00E654A6">
        <w:rPr>
          <w:rFonts w:ascii="Times New Roman" w:hAnsi="Times New Roman" w:cs="Times New Roman"/>
          <w:sz w:val="20"/>
          <w:szCs w:val="24"/>
        </w:rPr>
        <w:t>.</w:t>
      </w:r>
      <w:r w:rsidR="00326F18">
        <w:rPr>
          <w:rFonts w:ascii="Times New Roman" w:hAnsi="Times New Roman" w:cs="Times New Roman"/>
          <w:sz w:val="20"/>
          <w:szCs w:val="24"/>
        </w:rPr>
        <w:t xml:space="preserve"> </w:t>
      </w:r>
      <w:r w:rsidR="00E654A6" w:rsidRPr="00E654A6">
        <w:rPr>
          <w:rFonts w:ascii="Times New Roman" w:hAnsi="Times New Roman" w:cs="Times New Roman"/>
          <w:sz w:val="20"/>
          <w:szCs w:val="24"/>
        </w:rPr>
        <w:t xml:space="preserve">Разработана концепция тактильного модуля, для очувствления протеза, который будет имитировать работу </w:t>
      </w:r>
      <w:proofErr w:type="spellStart"/>
      <w:r w:rsidR="00E654A6" w:rsidRPr="00E654A6">
        <w:rPr>
          <w:rFonts w:ascii="Times New Roman" w:hAnsi="Times New Roman" w:cs="Times New Roman"/>
          <w:sz w:val="20"/>
          <w:szCs w:val="24"/>
        </w:rPr>
        <w:t>механорецепторов</w:t>
      </w:r>
      <w:proofErr w:type="spellEnd"/>
      <w:r w:rsidR="00E654A6" w:rsidRPr="00E654A6">
        <w:rPr>
          <w:rFonts w:ascii="Times New Roman" w:hAnsi="Times New Roman" w:cs="Times New Roman"/>
          <w:sz w:val="20"/>
          <w:szCs w:val="24"/>
        </w:rPr>
        <w:t xml:space="preserve"> человека. </w:t>
      </w:r>
    </w:p>
    <w:p w14:paraId="588CCDC5" w14:textId="73C1F940" w:rsidR="00E654A6" w:rsidRPr="00326F18" w:rsidRDefault="0047665D" w:rsidP="00A07CB1">
      <w:pPr>
        <w:shd w:val="clear" w:color="auto" w:fill="FFFFFF"/>
        <w:spacing w:before="240" w:after="150" w:line="15" w:lineRule="atLeast"/>
        <w:jc w:val="both"/>
        <w:rPr>
          <w:rFonts w:ascii="Times New Roman" w:hAnsi="Times New Roman" w:cs="Times New Roman"/>
          <w:color w:val="000000"/>
          <w:sz w:val="18"/>
          <w:szCs w:val="20"/>
          <w:lang w:val="en-US"/>
        </w:rPr>
      </w:pPr>
      <w:r w:rsidRPr="0047665D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Annotation:</w: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326F18" w:rsidRPr="00326F18">
        <w:rPr>
          <w:rFonts w:ascii="Times New Roman" w:hAnsi="Times New Roman" w:cs="Times New Roman"/>
          <w:color w:val="000000"/>
          <w:sz w:val="20"/>
          <w:szCs w:val="21"/>
          <w:lang w:val="en-US"/>
        </w:rPr>
        <w:t xml:space="preserve">The work is aimed at solving the problem of prosthetics in the modern world, namely, the development of a module for the implementation of the BOS in the prosthesis of the upper limb is presented. The general </w:t>
      </w:r>
      <w:r w:rsidR="00326F18" w:rsidRPr="00326F18">
        <w:rPr>
          <w:rFonts w:ascii="Times New Roman" w:hAnsi="Times New Roman" w:cs="Times New Roman"/>
          <w:color w:val="000000"/>
          <w:sz w:val="20"/>
          <w:szCs w:val="21"/>
          <w:lang w:val="en-US"/>
        </w:rPr>
        <w:lastRenderedPageBreak/>
        <w:t>principles of the bionic prosthesis and methods of implementing sensory feedback are considered. The concept of a tactile module has been developed to sensitize a prosthesis that will simulate the operation of human mechanoreceptors.</w:t>
      </w:r>
    </w:p>
    <w:p w14:paraId="6F0DB968" w14:textId="47BA243F" w:rsidR="00E654A6" w:rsidRPr="00A65EA2" w:rsidRDefault="00440D54" w:rsidP="00A07CB1">
      <w:pPr>
        <w:shd w:val="clear" w:color="auto" w:fill="FFFFFF"/>
        <w:spacing w:before="240" w:after="150" w:line="15" w:lineRule="atLeast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440D54">
        <w:rPr>
          <w:rFonts w:ascii="Times New Roman" w:hAnsi="Times New Roman" w:cs="Times New Roman"/>
          <w:b/>
          <w:color w:val="000000"/>
          <w:sz w:val="20"/>
          <w:szCs w:val="20"/>
        </w:rPr>
        <w:t>Ключевые слова:</w:t>
      </w:r>
      <w:r w:rsidRPr="00FD57C2">
        <w:rPr>
          <w:rFonts w:ascii="Arial" w:hAnsi="Arial" w:cs="Arial"/>
          <w:color w:val="000000"/>
          <w:sz w:val="20"/>
          <w:szCs w:val="20"/>
        </w:rPr>
        <w:t xml:space="preserve"> </w:t>
      </w:r>
      <w:r w:rsidR="00A65EA2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FD57C2">
        <w:rPr>
          <w:rFonts w:ascii="Times New Roman" w:hAnsi="Times New Roman" w:cs="Times New Roman"/>
          <w:color w:val="000000"/>
          <w:sz w:val="20"/>
          <w:szCs w:val="20"/>
        </w:rPr>
        <w:t>биологическая обратная связь», «тактильный модуль»</w:t>
      </w:r>
      <w:r w:rsidR="00E808A4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="00FD57C2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3C02B3">
        <w:rPr>
          <w:rFonts w:ascii="Times New Roman" w:hAnsi="Times New Roman" w:cs="Times New Roman"/>
          <w:color w:val="000000"/>
          <w:sz w:val="20"/>
          <w:szCs w:val="20"/>
        </w:rPr>
        <w:t xml:space="preserve">бионический </w:t>
      </w:r>
      <w:r w:rsidR="00E808A4">
        <w:rPr>
          <w:rFonts w:ascii="Times New Roman" w:hAnsi="Times New Roman" w:cs="Times New Roman"/>
          <w:color w:val="000000"/>
          <w:sz w:val="20"/>
          <w:szCs w:val="20"/>
        </w:rPr>
        <w:t>протез»</w:t>
      </w:r>
    </w:p>
    <w:p w14:paraId="32BE6E5F" w14:textId="77777777" w:rsidR="00E124D4" w:rsidRPr="00E124D4" w:rsidRDefault="00E808A4" w:rsidP="00A07CB1">
      <w:pPr>
        <w:shd w:val="clear" w:color="auto" w:fill="FFFFFF"/>
        <w:spacing w:before="240" w:after="15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E808A4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Keywords:</w: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E808A4">
        <w:rPr>
          <w:rFonts w:ascii="Times New Roman" w:hAnsi="Times New Roman" w:cs="Times New Roman"/>
          <w:color w:val="000000"/>
          <w:sz w:val="20"/>
          <w:szCs w:val="20"/>
          <w:lang w:val="en-US"/>
        </w:rPr>
        <w:t>«</w: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biofeedback</w:t>
      </w:r>
      <w:r w:rsidRPr="00E808A4">
        <w:rPr>
          <w:rFonts w:ascii="Times New Roman" w:hAnsi="Times New Roman" w:cs="Times New Roman"/>
          <w:color w:val="000000"/>
          <w:sz w:val="20"/>
          <w:szCs w:val="20"/>
          <w:lang w:val="en-US"/>
        </w:rPr>
        <w:t>»</w: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, </w:t>
      </w:r>
      <w:r w:rsidRPr="00E808A4">
        <w:rPr>
          <w:rFonts w:ascii="Times New Roman" w:hAnsi="Times New Roman" w:cs="Times New Roman"/>
          <w:color w:val="000000"/>
          <w:sz w:val="20"/>
          <w:szCs w:val="20"/>
          <w:lang w:val="en-US"/>
        </w:rPr>
        <w:t>«</w: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tactile module</w:t>
      </w:r>
      <w:r w:rsidRPr="00E808A4">
        <w:rPr>
          <w:rFonts w:ascii="Times New Roman" w:hAnsi="Times New Roman" w:cs="Times New Roman"/>
          <w:color w:val="000000"/>
          <w:sz w:val="20"/>
          <w:szCs w:val="20"/>
          <w:lang w:val="en-US"/>
        </w:rPr>
        <w:t>»</w: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, </w:t>
      </w:r>
      <w:r w:rsidRPr="00E808A4">
        <w:rPr>
          <w:rFonts w:ascii="Times New Roman" w:hAnsi="Times New Roman" w:cs="Times New Roman"/>
          <w:color w:val="000000"/>
          <w:sz w:val="20"/>
          <w:szCs w:val="20"/>
          <w:lang w:val="en-US"/>
        </w:rPr>
        <w:t>«</w:t>
      </w:r>
      <w:r w:rsidR="003C02B3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bionic </w:t>
      </w:r>
      <w:r w:rsidRPr="00E808A4">
        <w:rPr>
          <w:rFonts w:ascii="Times New Roman" w:hAnsi="Times New Roman" w:cs="Times New Roman"/>
          <w:color w:val="000000"/>
          <w:sz w:val="20"/>
          <w:szCs w:val="20"/>
          <w:lang w:val="en-US"/>
        </w:rPr>
        <w:t>prosthesis»</w:t>
      </w:r>
    </w:p>
    <w:p w14:paraId="3BA41435" w14:textId="4B97E69E" w:rsidR="00487B0B" w:rsidRPr="00857316" w:rsidRDefault="004A286D" w:rsidP="00A07CB1">
      <w:pPr>
        <w:spacing w:before="240" w:line="15" w:lineRule="atLeast"/>
        <w:jc w:val="both"/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Для того</w:t>
      </w:r>
      <w:proofErr w:type="gramStart"/>
      <w: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,</w:t>
      </w:r>
      <w:proofErr w:type="gramEnd"/>
      <w: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 ч</w:t>
      </w:r>
      <w:r w:rsidR="008B19D2" w:rsidRPr="00857316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тобы начать разрабатывать систему очувствления протеза, необходимо понять что такое биологическая обратная связь.</w:t>
      </w:r>
    </w:p>
    <w:p w14:paraId="25A16920" w14:textId="77777777" w:rsidR="00E450F9" w:rsidRDefault="008B19D2" w:rsidP="00A07CB1">
      <w:pPr>
        <w:spacing w:before="240" w:line="15" w:lineRule="atLeast"/>
        <w:jc w:val="both"/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C2455D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Биологическая обратная связь (БОС)</w:t>
      </w:r>
      <w:r w:rsidRPr="00857316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 - технология, включающая в себя комплекс исследовательских, немедицинских, физиологических, профилактических и лечебных процедур, в ходе которых человеку посредством внешней цепи обратной связи, организованной преимущественно с помощью микропроцессорной или компьютерной техники, предъявляется информация о состоянии и изменении тех или иных собственных физиологических процессов.</w:t>
      </w:r>
      <w:r w:rsidR="00E450F9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 </w:t>
      </w:r>
      <w:r w:rsidR="00EA4359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С помощью </w:t>
      </w:r>
      <w:proofErr w:type="gramStart"/>
      <w:r w:rsidR="00EA4359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БОС</w:t>
      </w:r>
      <w:proofErr w:type="gramEnd"/>
      <w:r w:rsidR="007703B3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,</w:t>
      </w:r>
      <w:r w:rsidR="00EA4359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можно</w:t>
      </w:r>
      <w:r w:rsidR="007703B3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получать информацию о ЧСС, активности мозга, мышечных сокращениях, мозговой активности, кровоснабжении сосудов и дыхании.</w:t>
      </w:r>
      <w:r w:rsidR="00453653" w:rsidRPr="00857316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 </w:t>
      </w:r>
      <w:r w:rsidR="007703B3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В протезах, </w:t>
      </w:r>
      <w:proofErr w:type="gramStart"/>
      <w:r w:rsidR="007703B3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БОС</w:t>
      </w:r>
      <w:proofErr w:type="gramEnd"/>
      <w:r w:rsidR="007703B3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помогает вывести на монитор информацию об интенсивности сокращения мышц. Так же с помощью биологической обратной связи можно обучить пользователя</w:t>
      </w:r>
      <w:r w:rsidR="00525DD2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управлению силой активности мышц. </w:t>
      </w:r>
      <w:r w:rsidR="00E450F9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 </w:t>
      </w:r>
    </w:p>
    <w:p w14:paraId="1BB73847" w14:textId="77777777" w:rsidR="008D088C" w:rsidRDefault="006B6CF1" w:rsidP="00A07CB1">
      <w:pPr>
        <w:spacing w:before="240" w:line="15" w:lineRule="atLeast"/>
        <w:jc w:val="both"/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Далее, рассмотрим виды датчиков, необходимые для очувствления протеза</w:t>
      </w:r>
      <w:r w:rsidR="002B40A8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:</w:t>
      </w:r>
      <w:r w:rsidR="00E450F9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 </w:t>
      </w:r>
      <w:r w:rsidR="002B40A8" w:rsidRPr="00C2455D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ЭМГ-датчики</w:t>
      </w:r>
      <w:r w:rsidR="002B40A8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измеряют биопотенциалы сокращающихся мышц. Сигналы снимаются с помощью поверхностной электромиографии.</w:t>
      </w:r>
      <w:r w:rsidR="00E450F9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 </w:t>
      </w:r>
      <w:r w:rsidR="00FF2D50" w:rsidRPr="00C2455D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Электроды </w:t>
      </w:r>
      <w:r w:rsidR="002B40A8" w:rsidRPr="00C2455D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ЭЭГ</w:t>
      </w:r>
      <w:r w:rsidR="002B40A8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492F58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фиксируют мозговую активность пользователя для управления движений протеза.</w:t>
      </w:r>
      <w:r w:rsidR="00E450F9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 </w:t>
      </w:r>
      <w:r w:rsidR="00492F58" w:rsidRPr="00C2455D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Тактильные датчики</w:t>
      </w:r>
      <w:r w:rsidR="00FF2D50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492F58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расположены, например, на пальцах протеза, способны передавать сигнал от поверхности, в головной мозг, что позволяет вызвать тактильные ощущения у пользователя. </w:t>
      </w:r>
    </w:p>
    <w:p w14:paraId="70147DDB" w14:textId="5EF6C3A6" w:rsidR="00923FAD" w:rsidRPr="001305FB" w:rsidRDefault="00FF2D50" w:rsidP="00A07CB1">
      <w:pPr>
        <w:spacing w:before="240" w:line="15" w:lineRule="atLeast"/>
        <w:jc w:val="both"/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bookmarkStart w:id="0" w:name="_GoBack"/>
      <w:bookmarkEnd w:id="0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Так же, для очувствления необходимо з</w:t>
      </w:r>
      <w:r w:rsidR="009734D2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нать, что такое </w:t>
      </w:r>
      <w:proofErr w:type="spellStart"/>
      <w:r w:rsidR="009734D2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механорецепторы</w:t>
      </w:r>
      <w:proofErr w:type="spellEnd"/>
      <w:r w:rsidR="00E450F9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.</w:t>
      </w:r>
      <w:r w:rsidR="00A07CB1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9734D2" w:rsidRPr="00C2455D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Механорецепторы</w:t>
      </w:r>
      <w:proofErr w:type="spellEnd"/>
      <w:r w:rsidR="009734D2" w:rsidRPr="00C2455D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9734D2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– это окончания чувствительных нервных волокон, реагирующие на механическое давление или</w:t>
      </w:r>
      <w:r w:rsidR="00E450F9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иные механические воздействия. </w:t>
      </w:r>
      <w:r w:rsidR="007A3A10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Виды </w:t>
      </w:r>
      <w:proofErr w:type="spellStart"/>
      <w:r w:rsidR="007A3A10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механорецепторов</w:t>
      </w:r>
      <w:proofErr w:type="spellEnd"/>
      <w:r w:rsidR="007A3A10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:</w:t>
      </w:r>
      <w:r w:rsidR="00E450F9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Тельца </w:t>
      </w:r>
      <w:proofErr w:type="spellStart"/>
      <w:r w:rsidR="00436642" w:rsidRPr="00C2455D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Руффини</w:t>
      </w:r>
      <w:proofErr w:type="spellEnd"/>
      <w:r w:rsidR="00436642" w:rsidRPr="00C2455D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- воспринимают плавные скользящие касательные прикосновения</w:t>
      </w:r>
      <w:r w:rsidR="00E450F9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. Тельца </w:t>
      </w:r>
      <w:proofErr w:type="spellStart"/>
      <w:r w:rsidR="00436642" w:rsidRPr="00C2455D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Пачини</w:t>
      </w:r>
      <w:proofErr w:type="spellEnd"/>
      <w:r w:rsidR="00436642" w:rsidRPr="00C2455D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- воспринимают изменения давления в </w:t>
      </w:r>
      <w:proofErr w:type="spellStart"/>
      <w:r w:rsidR="00436642" w:rsidRPr="00C2455D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тканях</w:t>
      </w:r>
      <w:proofErr w:type="gramStart"/>
      <w:r w:rsidR="00436642" w:rsidRPr="00C2455D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.</w:t>
      </w:r>
      <w:r w:rsidR="00E450F9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Т</w:t>
      </w:r>
      <w:proofErr w:type="gramEnd"/>
      <w:r w:rsidR="00E450F9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ельца</w:t>
      </w:r>
      <w:proofErr w:type="spellEnd"/>
      <w:r w:rsidR="00E450F9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923FAD" w:rsidRPr="00C2455D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Меркеля</w:t>
      </w:r>
      <w:proofErr w:type="spellEnd"/>
      <w:r w:rsidR="00923FAD" w:rsidRPr="00C2455D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- воспринимают осязательные раздражения, возникающие при со</w:t>
      </w:r>
      <w:r w:rsidR="00E450F9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прикосновении кожи с предметами. Тельца </w:t>
      </w:r>
      <w:proofErr w:type="spellStart"/>
      <w:r w:rsidR="00923FAD" w:rsidRPr="00F32F49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Мейснера</w:t>
      </w:r>
      <w:proofErr w:type="spellEnd"/>
      <w:r w:rsidR="00923FAD" w:rsidRPr="00F32F49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- реагируют на прикосновение</w:t>
      </w:r>
    </w:p>
    <w:p w14:paraId="1FE45B80" w14:textId="3C623E41" w:rsidR="007A3A10" w:rsidRPr="00857316" w:rsidRDefault="003B4F65" w:rsidP="00A07CB1">
      <w:pPr>
        <w:spacing w:before="240" w:line="15" w:lineRule="atLeast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</w:pP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В рамках проекта был проведен анализ рынка бионических устройств, исходя из этого, можно сделать вывод, что протезы составля</w:t>
      </w:r>
      <w:r w:rsidR="00E124D4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ют около 55% от всех устройств.</w:t>
      </w:r>
      <w:r w:rsidR="00E450F9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Импорт протезов в России в 2019-м </w:t>
      </w:r>
      <w:r w:rsidR="00923FAD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увеличился на 22,2% — до 2,99 </w:t>
      </w:r>
      <w:proofErr w:type="gramStart"/>
      <w:r w:rsidR="00923FAD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млн</w:t>
      </w:r>
      <w:proofErr w:type="gramEnd"/>
      <w:r w:rsidR="00923FAD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штук. Крупнейшими поставщиками протезов в нашу страну были: США, Ирландия и Германия — 0,66 </w:t>
      </w:r>
      <w:proofErr w:type="gramStart"/>
      <w:r w:rsidR="00923FAD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млн</w:t>
      </w:r>
      <w:proofErr w:type="gramEnd"/>
      <w:r w:rsidR="00923FAD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, 0,43 млн и 0,27 млн штук соответственно. В 2020 году поставки из-за рубежа сократились на 11% — до 2,66 </w:t>
      </w:r>
      <w:proofErr w:type="gramStart"/>
      <w:r w:rsidR="00923FAD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млн</w:t>
      </w:r>
      <w:proofErr w:type="gramEnd"/>
      <w:r w:rsidR="00923FAD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изделий. С началом СВО, объемы импорта упали на фоне санкций. Объем реабилитационной индустрии в России оценивается в 837,1 </w:t>
      </w:r>
      <w:proofErr w:type="gramStart"/>
      <w:r w:rsidR="00923FAD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млрд</w:t>
      </w:r>
      <w:proofErr w:type="gramEnd"/>
      <w:r w:rsidR="00923FAD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рублей, из которых</w:t>
      </w:r>
      <w:r w:rsidR="00EE212F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значительная часть 392,9 млрд, </w:t>
      </w:r>
      <w:r w:rsidR="00923FAD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или 47% приходится на долю решений для мобильности.</w:t>
      </w:r>
    </w:p>
    <w:p w14:paraId="4231E002" w14:textId="2A846795" w:rsidR="00DA4742" w:rsidRPr="00857316" w:rsidRDefault="00F32F49" w:rsidP="00A07CB1">
      <w:pPr>
        <w:spacing w:before="240" w:line="15" w:lineRule="atLeast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sectPr w:rsidR="00DA4742" w:rsidRPr="00857316" w:rsidSect="008B74DD">
          <w:pgSz w:w="11906" w:h="16838"/>
          <w:pgMar w:top="1134" w:right="4593" w:bottom="6634" w:left="1077" w:header="1134" w:footer="6066" w:gutter="0"/>
          <w:cols w:space="708"/>
          <w:docGrid w:linePitch="360"/>
        </w:sectPr>
      </w:pPr>
      <w:r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Для </w:t>
      </w:r>
      <w:r w:rsidR="00E450F9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разработки 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а</w:t>
      </w:r>
      <w:r w:rsidR="00F84044" w:rsidRPr="00A013F3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налог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а</w:t>
      </w:r>
      <w:r w:rsidR="00F84044" w:rsidRPr="00A013F3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сенсорной системы </w:t>
      </w:r>
      <w:r w:rsidR="006379D5" w:rsidRPr="00A013F3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для реализации тактильных ощущений в протезе верхней конечности</w:t>
      </w:r>
      <w:r w:rsidR="00356BED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б</w:t>
      </w:r>
      <w:r w:rsidR="00F84044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ыли определены основ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ные функциональные части модуля,</w:t>
      </w:r>
      <w:r w:rsidR="00356BED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затем</w:t>
      </w:r>
      <w:r w:rsidR="00F84044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был сделан чертёж тактильного модуля, с помощью которо</w:t>
      </w:r>
      <w:r w:rsidR="00E450F9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го был создан макет из 3D ручки.</w:t>
      </w:r>
    </w:p>
    <w:p w14:paraId="2B6980BD" w14:textId="3538E0BD" w:rsidR="001D03D2" w:rsidRPr="00857316" w:rsidRDefault="001D03D2" w:rsidP="00A07CB1">
      <w:pPr>
        <w:spacing w:before="240" w:line="15" w:lineRule="atLeast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</w:pP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При прикосновении модуля к поверхности реагирует 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тензорезистор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-  при деформации объекта измерения эта деформация передаётся резистивной проволоке или фольге через основание. В результате сопротивление проволоки или фольги изменяется. Это изменение точно пропорционально деформации. По полученным данным можно оценить степень нажатия.</w:t>
      </w:r>
      <w:r w:rsidR="00E450F9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Данные с акселерометра и гироскопа собираются непрерывно.</w:t>
      </w:r>
      <w:r w:rsidR="00E450F9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С трех каналов информации объединенных вместе можно проводить анализ, до чего дотронулся палец. </w:t>
      </w:r>
    </w:p>
    <w:p w14:paraId="64450F84" w14:textId="024A703E" w:rsidR="00B50381" w:rsidRPr="00857316" w:rsidRDefault="00036AD9" w:rsidP="00A07CB1">
      <w:pPr>
        <w:spacing w:before="240" w:line="15" w:lineRule="atLeast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</w:pPr>
      <w:r w:rsidRPr="00C2455D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Алгоритм очувствления протеза верхней конечности</w:t>
      </w:r>
      <w:r w:rsidR="00A07CB1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: т</w:t>
      </w:r>
      <w:r w:rsidR="00DA5249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актильный модуль фиксирует данные о движении, скорости движения и нажатии на поверхность, далее они собираются и передаются на графики, которые обрабатываются алгоритмами и определяют степень нажатия. Проводится калибровка степени нажатия и сигнала стимуляции. Далее данные </w:t>
      </w:r>
      <w:proofErr w:type="gramStart"/>
      <w:r w:rsidR="00DA5249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передаются в БОС</w:t>
      </w:r>
      <w:proofErr w:type="gramEnd"/>
      <w:r w:rsidR="00DA5249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, создается сигнал стимуляции нужной амплитуды, и, эти сигналы передаются пользователю через электроды стимуляции. Так как </w:t>
      </w:r>
      <w:r w:rsidR="00B50381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инвазивно </w:t>
      </w:r>
      <w:r w:rsidR="00DA5249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стимулировать эксперимент невозможно, то предлагается просто передавать сигнал на </w:t>
      </w:r>
      <w:proofErr w:type="spellStart"/>
      <w:r w:rsidR="00DA5249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вибродатчик</w:t>
      </w:r>
      <w:proofErr w:type="spellEnd"/>
      <w:r w:rsidR="00DA5249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с разной частотой вибрации. Это будет имитировать зависимость: чем сильнее было прикосновение – тем сильнее идет вибрация.</w:t>
      </w:r>
    </w:p>
    <w:p w14:paraId="02A3D53B" w14:textId="004EC653" w:rsidR="00B50381" w:rsidRPr="00C2455D" w:rsidRDefault="00B50381" w:rsidP="00A07CB1">
      <w:pPr>
        <w:spacing w:before="240" w:line="15" w:lineRule="atLeast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</w:pPr>
      <w:r w:rsidRPr="00C2455D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Создание блок-схемы работы тактильного модуля</w:t>
      </w:r>
    </w:p>
    <w:p w14:paraId="34D94F11" w14:textId="7A733F99" w:rsidR="001A10E5" w:rsidRPr="006F6395" w:rsidRDefault="00E450F9" w:rsidP="00A07CB1">
      <w:pPr>
        <w:spacing w:before="240" w:line="15" w:lineRule="atLeast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Рассмотрим 2 варианта событий. </w:t>
      </w:r>
      <w:r w:rsidR="006F6395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Если м</w:t>
      </w:r>
      <w:r w:rsidR="00C01BE4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одуль находится в движении</w:t>
      </w:r>
      <w:r w:rsidR="006F6395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: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gramStart"/>
      <w:r w:rsidR="00C01BE4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Собираем данные о положении модуля в ускорении</w:t>
      </w:r>
      <w:r w:rsidR="006F6395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, затем п</w:t>
      </w:r>
      <w:r w:rsidR="00C01BE4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ередаём данные с трёх каналов в алгоритм классификации</w:t>
      </w:r>
      <w:r w:rsidR="006F6395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, далее с</w:t>
      </w:r>
      <w:r w:rsidR="00C01BE4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обираем данные с </w:t>
      </w:r>
      <w:proofErr w:type="spellStart"/>
      <w:r w:rsidR="00C01BE4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тензрезистора</w:t>
      </w:r>
      <w:proofErr w:type="spellEnd"/>
      <w:r w:rsidR="006F6395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, после с</w:t>
      </w:r>
      <w:r w:rsidR="00C01BE4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троим график </w:t>
      </w:r>
      <w:r w:rsidR="001A10E5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деф</w:t>
      </w:r>
      <w:r w:rsidR="00C01BE4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ормации от времени (если не = 0, то передаём данные в алгоритм классификации, если = 0, то вывод на ПК «Ошибка, требуется проверка исправности элементов»)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6F6395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Если м</w:t>
      </w:r>
      <w:r w:rsidR="00C01BE4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одуль без движения</w:t>
      </w:r>
      <w:r w:rsidR="006F6395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:</w:t>
      </w:r>
      <w:proofErr w:type="gramEnd"/>
      <w:r w:rsidR="006F6395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C01BE4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Собираем данные о положении модуля</w:t>
      </w:r>
      <w:r w:rsidR="006F6395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, затем с</w:t>
      </w:r>
      <w:r w:rsidR="00C01BE4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обираем данные с </w:t>
      </w:r>
      <w:proofErr w:type="spellStart"/>
      <w:r w:rsidR="00C01BE4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тензорезистора</w:t>
      </w:r>
      <w:proofErr w:type="spellEnd"/>
      <w:r w:rsidR="006F6395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, е</w:t>
      </w:r>
      <w:r w:rsidR="00C01BE4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сли нет нажатия, то возвращаемся к началу, если есть, то:</w:t>
      </w:r>
      <w:r w:rsidR="006F6395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с</w:t>
      </w:r>
      <w:r w:rsidR="001A10E5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троим график деф</w:t>
      </w:r>
      <w:r w:rsidR="00C01BE4" w:rsidRPr="006F6395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ормации от времени (если не = 0, то передаём данные в алгоритм классификации, если = 0, то вывод на ПК «Ошибка, требуется проверка исправности элементов»)</w:t>
      </w:r>
    </w:p>
    <w:p w14:paraId="6AE8BEE9" w14:textId="0F479089" w:rsidR="000D6097" w:rsidRDefault="0098154C" w:rsidP="00A07CB1">
      <w:pPr>
        <w:spacing w:line="15" w:lineRule="atLeast"/>
        <w:jc w:val="center"/>
      </w:pPr>
      <w:r w:rsidRPr="0098154C">
        <w:rPr>
          <w:noProof/>
          <w:lang w:eastAsia="ru-RU"/>
        </w:rPr>
        <w:drawing>
          <wp:inline distT="0" distB="0" distL="0" distR="0" wp14:anchorId="4780883F" wp14:editId="41704770">
            <wp:extent cx="3040911" cy="2235213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3650" cy="2237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3DA1F" w14:textId="1718C8F3" w:rsidR="004A286D" w:rsidRDefault="004A286D" w:rsidP="00A07CB1">
      <w:pPr>
        <w:spacing w:before="240" w:line="15" w:lineRule="atLeast"/>
        <w:jc w:val="center"/>
        <w:rPr>
          <w:rFonts w:ascii="Times New Roman" w:hAnsi="Times New Roman" w:cs="Times New Roman"/>
          <w:bCs/>
          <w:i/>
          <w:color w:val="000000" w:themeColor="text1"/>
          <w:sz w:val="18"/>
          <w:szCs w:val="20"/>
          <w:shd w:val="clear" w:color="auto" w:fill="FFFFFF"/>
        </w:rPr>
      </w:pPr>
      <w:r>
        <w:rPr>
          <w:rFonts w:ascii="Times New Roman" w:hAnsi="Times New Roman" w:cs="Times New Roman"/>
          <w:bCs/>
          <w:i/>
          <w:color w:val="000000" w:themeColor="text1"/>
          <w:sz w:val="18"/>
          <w:szCs w:val="20"/>
          <w:shd w:val="clear" w:color="auto" w:fill="FFFFFF"/>
        </w:rPr>
        <w:t xml:space="preserve">Рисунок 1. </w:t>
      </w:r>
      <w:r w:rsidRPr="004A286D">
        <w:rPr>
          <w:rFonts w:ascii="Times New Roman" w:hAnsi="Times New Roman" w:cs="Times New Roman"/>
          <w:bCs/>
          <w:i/>
          <w:color w:val="000000" w:themeColor="text1"/>
          <w:sz w:val="18"/>
          <w:szCs w:val="20"/>
          <w:shd w:val="clear" w:color="auto" w:fill="FFFFFF"/>
        </w:rPr>
        <w:t>Блок схема работы тактильного модуля</w:t>
      </w:r>
    </w:p>
    <w:p w14:paraId="5663D329" w14:textId="09A2A4CA" w:rsidR="004A286D" w:rsidRDefault="000D6097" w:rsidP="00A07CB1">
      <w:pPr>
        <w:spacing w:before="240" w:line="15" w:lineRule="atLeast"/>
        <w:ind w:left="360"/>
        <w:jc w:val="center"/>
        <w:rPr>
          <w:rFonts w:ascii="Times New Roman" w:hAnsi="Times New Roman" w:cs="Times New Roman"/>
          <w:bCs/>
          <w:i/>
          <w:color w:val="000000" w:themeColor="text1"/>
          <w:sz w:val="18"/>
          <w:szCs w:val="20"/>
          <w:shd w:val="clear" w:color="auto" w:fill="FFFFFF"/>
        </w:rPr>
      </w:pPr>
      <w:r w:rsidRPr="000D6097">
        <w:rPr>
          <w:noProof/>
          <w:lang w:eastAsia="ru-RU"/>
        </w:rPr>
        <w:drawing>
          <wp:inline distT="0" distB="0" distL="0" distR="0" wp14:anchorId="3F9883A5" wp14:editId="4A37485D">
            <wp:extent cx="3196278" cy="2156761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589" cy="2163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2A3B3" w14:textId="4E63FDDA" w:rsidR="004A286D" w:rsidRPr="004A286D" w:rsidRDefault="004A286D" w:rsidP="00A07CB1">
      <w:pPr>
        <w:spacing w:before="240" w:line="15" w:lineRule="atLeast"/>
        <w:jc w:val="center"/>
        <w:rPr>
          <w:rFonts w:ascii="Times New Roman" w:hAnsi="Times New Roman" w:cs="Times New Roman"/>
          <w:bCs/>
          <w:i/>
          <w:color w:val="000000" w:themeColor="text1"/>
          <w:sz w:val="18"/>
          <w:szCs w:val="20"/>
          <w:shd w:val="clear" w:color="auto" w:fill="FFFFFF"/>
        </w:rPr>
      </w:pPr>
      <w:r>
        <w:rPr>
          <w:rFonts w:ascii="Times New Roman" w:hAnsi="Times New Roman" w:cs="Times New Roman"/>
          <w:bCs/>
          <w:i/>
          <w:color w:val="000000" w:themeColor="text1"/>
          <w:sz w:val="18"/>
          <w:szCs w:val="20"/>
          <w:shd w:val="clear" w:color="auto" w:fill="FFFFFF"/>
        </w:rPr>
        <w:t>Рисунок 2. Схема алгоритма очувствления протеза</w:t>
      </w:r>
    </w:p>
    <w:p w14:paraId="529FEF17" w14:textId="77777777" w:rsidR="006F6395" w:rsidRPr="006F6395" w:rsidRDefault="006F6395" w:rsidP="00A07CB1">
      <w:pPr>
        <w:spacing w:before="240" w:after="0" w:line="15" w:lineRule="atLeast"/>
        <w:jc w:val="both"/>
        <w:rPr>
          <w:rFonts w:ascii="Times New Roman" w:hAnsi="Times New Roman" w:cs="Times New Roman"/>
          <w:sz w:val="20"/>
          <w:szCs w:val="24"/>
        </w:rPr>
      </w:pPr>
      <w:r w:rsidRPr="006F6395">
        <w:rPr>
          <w:rFonts w:ascii="Times New Roman" w:hAnsi="Times New Roman" w:cs="Times New Roman"/>
          <w:sz w:val="20"/>
          <w:szCs w:val="24"/>
        </w:rPr>
        <w:t>Реализация биологической обратной связи — это перспективное направление для создания протезов, которые могут «чувствовать» пользователям с искусственной конечностью и снизить болевой синдром. Предложенный в работе модуль по очувствлению протеза предлагается для реабилитации и повышения качества жизни пользователей протезов.</w:t>
      </w:r>
    </w:p>
    <w:p w14:paraId="6A9F8D46" w14:textId="77777777" w:rsidR="00FC3EBA" w:rsidRDefault="00FC3EBA" w:rsidP="00A07CB1">
      <w:pPr>
        <w:pStyle w:val="a8"/>
        <w:spacing w:before="240" w:line="15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</w:rPr>
      </w:pPr>
    </w:p>
    <w:p w14:paraId="63B12AE8" w14:textId="15ED51A7" w:rsidR="002F5032" w:rsidRPr="00857316" w:rsidRDefault="004A286D" w:rsidP="00A07CB1">
      <w:pPr>
        <w:spacing w:before="240" w:line="15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</w:rPr>
        <w:t xml:space="preserve">Используемые источники </w:t>
      </w:r>
    </w:p>
    <w:p w14:paraId="33BDB6D5" w14:textId="550A16D4" w:rsidR="00FC3EBA" w:rsidRPr="00E124D4" w:rsidRDefault="00D84301" w:rsidP="00A07CB1">
      <w:pPr>
        <w:numPr>
          <w:ilvl w:val="0"/>
          <w:numId w:val="5"/>
        </w:numPr>
        <w:spacing w:before="240" w:line="15" w:lineRule="atLeast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Митиенко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Мария Владимировна, Одинцова Алена Сергеевна, 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Семыкина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Дарья Андреевна АНАЛИЗ РЫНКА БИОНИЧЕСКИХ ПРОТЕЗОВ // Скиф. 2021. №1 (53). URL: https://cyberleninka.ru/article/n/analiz-rynka-bionicheskih</w:t>
      </w:r>
      <w:r w:rsidR="006E2412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-protezov (дата обращения: 07.01</w:t>
      </w: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.2025).</w:t>
      </w:r>
    </w:p>
    <w:p w14:paraId="147411CB" w14:textId="77B0E049" w:rsidR="00D84301" w:rsidRPr="00857316" w:rsidRDefault="00FF62D9" w:rsidP="00A07CB1">
      <w:pPr>
        <w:numPr>
          <w:ilvl w:val="0"/>
          <w:numId w:val="5"/>
        </w:numPr>
        <w:spacing w:before="240" w:line="15" w:lineRule="atLeast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Уразбахтина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Ю. О., Камалова К. Р., Морозова Е. С. БИОНИЧЕСКИЕ ПРОТЕЗЫ ВЕРХНИХ КОНЕЧНОСТЕЙ: СРАВНИТЕЛЬНЫЙ АНАЛИЗ И ПЕРСПЕКТИВЫ ИСПОЛЬЗОВАНИЯ // МНИЖ. 2022. №1-2 (115). URL: https://cyberleninka.ru/article/n/bionicheskie-protezy-verhnih-konechnostey-sravnitelnyy-analiz-i-perspektivy-ispo</w:t>
      </w:r>
      <w:r w:rsidR="006E2412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lzovaniya (дата обращения: 10.01</w:t>
      </w: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.2025).</w:t>
      </w:r>
    </w:p>
    <w:p w14:paraId="20ACFC54" w14:textId="20B1FBEE" w:rsidR="00FF62D9" w:rsidRPr="00857316" w:rsidRDefault="00FF62D9" w:rsidP="00A07CB1">
      <w:pPr>
        <w:numPr>
          <w:ilvl w:val="0"/>
          <w:numId w:val="5"/>
        </w:numPr>
        <w:spacing w:before="240" w:line="15" w:lineRule="atLeast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</w:pP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Мокиенко Олеся Александровна, Черникова Л. А., Фролов А. А. Интерфейс мозг-компьютер как новая технология 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нейрореабилитации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// Анналы клинической и экспериментальной неврологии. 2011. №3. URL: https://cyberleninka.ru/article/n/interfeys-mozg-kompyuter-kak-novaya-tehnologiya-neyroreabilitatsii (дата о</w:t>
      </w:r>
      <w:r w:rsidR="006E2412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бращения: 18.01</w:t>
      </w: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.2025).</w:t>
      </w:r>
    </w:p>
    <w:p w14:paraId="0B971F83" w14:textId="30CCB532" w:rsidR="00FF62D9" w:rsidRPr="00857316" w:rsidRDefault="00FF62D9" w:rsidP="00A07CB1">
      <w:pPr>
        <w:numPr>
          <w:ilvl w:val="0"/>
          <w:numId w:val="5"/>
        </w:numPr>
        <w:spacing w:before="240" w:line="15" w:lineRule="atLeast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</w:pP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Я А. 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Туровскии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, К И. Фисенко Информационная система 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обратнои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̆ связи в миоэлектрических протезах верхних 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конечностеи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̆ // ВНМТ. 2018. №1. URL: https://cyberleninka.ru/article/n/informatsionnaya-sistema-obratnoi-svyazi-v-mioelektricheskih-protezah-verhnih-kon</w:t>
      </w:r>
      <w:r w:rsidR="006E2412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echnostei (дата обращения: 22.01</w:t>
      </w: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.2025).</w:t>
      </w:r>
    </w:p>
    <w:p w14:paraId="62900D4E" w14:textId="675DC5DD" w:rsidR="006D5210" w:rsidRPr="00FC3EBA" w:rsidRDefault="00FF62D9" w:rsidP="00A07CB1">
      <w:pPr>
        <w:numPr>
          <w:ilvl w:val="0"/>
          <w:numId w:val="5"/>
        </w:numPr>
        <w:spacing w:before="240" w:line="15" w:lineRule="atLeast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Боргуль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Александр Сергеевич, 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Зименко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Константин Александрович, 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Маргун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Алексей Анатольевич, 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Кремлев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Артем Сергеевич Многофункциональный активный протез руки // Приборостроение. 2013. №4. URL: https://cyberleninka.ru/article/n/mnogofunktsionalnyy-aktivnyy-pr</w:t>
      </w:r>
      <w:r w:rsidR="006E2412"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otez-ruki (дата обращения: 25.01</w:t>
      </w: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.2025).</w:t>
      </w:r>
    </w:p>
    <w:p w14:paraId="6CD05BF0" w14:textId="2BE2D38F" w:rsidR="006D5210" w:rsidRPr="00857316" w:rsidRDefault="00FF62D9" w:rsidP="00A07CB1">
      <w:pPr>
        <w:numPr>
          <w:ilvl w:val="0"/>
          <w:numId w:val="5"/>
        </w:numPr>
        <w:spacing w:before="240" w:line="15" w:lineRule="atLeast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  <w:lang w:val="en-US"/>
        </w:rPr>
      </w:pP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  <w:lang w:val="en-US"/>
        </w:rPr>
        <w:t xml:space="preserve">By </w:t>
      </w:r>
      <w:r w:rsidRPr="00857316">
        <w:rPr>
          <w:rFonts w:ascii="Arial" w:hAnsi="Arial" w:cs="Arial"/>
          <w:color w:val="222222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857316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  <w:lang w:val="en-US"/>
        </w:rPr>
        <w:t>Alves</w:t>
      </w:r>
      <w:proofErr w:type="spellEnd"/>
      <w:r w:rsidRPr="00857316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  <w:lang w:val="en-US"/>
        </w:rPr>
        <w:t xml:space="preserve"> de Oliveira, T.E.; Rocha Lima, B.M.; </w:t>
      </w:r>
      <w:proofErr w:type="spellStart"/>
      <w:r w:rsidRPr="00857316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  <w:lang w:val="en-US"/>
        </w:rPr>
        <w:t>Cretu</w:t>
      </w:r>
      <w:proofErr w:type="spellEnd"/>
      <w:r w:rsidRPr="00857316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  <w:lang w:val="en-US"/>
        </w:rPr>
        <w:t xml:space="preserve">, A.; </w:t>
      </w:r>
      <w:proofErr w:type="spellStart"/>
      <w:r w:rsidRPr="00857316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  <w:lang w:val="en-US"/>
        </w:rPr>
        <w:t>Petriu</w:t>
      </w:r>
      <w:proofErr w:type="spellEnd"/>
      <w:r w:rsidRPr="00857316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  <w:lang w:val="en-US"/>
        </w:rPr>
        <w:t xml:space="preserve">, E. Tactile profile classification using a multimodal MEMs-based sensing module. In Proceedings of the 3rd International Electronic Conference on Sensors and Applications, 5–30 </w:t>
      </w:r>
      <w:r w:rsidRPr="00857316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ноября</w:t>
      </w:r>
      <w:r w:rsidRPr="00857316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  <w:lang w:val="en-US"/>
        </w:rPr>
        <w:t xml:space="preserve"> 2016 URL</w:t>
      </w:r>
      <w:r w:rsidR="006E2412" w:rsidRPr="00857316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  <w:lang w:val="en-US"/>
        </w:rPr>
        <w:t>:</w:t>
      </w:r>
      <w:r w:rsidR="006E2412" w:rsidRPr="00857316">
        <w:rPr>
          <w:sz w:val="20"/>
          <w:szCs w:val="20"/>
          <w:lang w:val="en-US"/>
        </w:rPr>
        <w:t xml:space="preserve"> </w:t>
      </w:r>
      <w:hyperlink r:id="rId15" w:history="1">
        <w:r w:rsidR="006E2412" w:rsidRPr="00857316">
          <w:rPr>
            <w:rStyle w:val="a9"/>
            <w:rFonts w:ascii="Times New Roman" w:hAnsi="Times New Roman" w:cs="Times New Roman"/>
            <w:sz w:val="20"/>
            <w:szCs w:val="20"/>
            <w:shd w:val="clear" w:color="auto" w:fill="FFFFFF"/>
            <w:lang w:val="en-US"/>
          </w:rPr>
          <w:t>https://www.mdpi.com/1424-8220/17/6/1187</w:t>
        </w:r>
      </w:hyperlink>
      <w:r w:rsidR="006E2412" w:rsidRPr="00857316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  <w:lang w:val="en-US"/>
        </w:rPr>
        <w:t xml:space="preserve">  (</w:t>
      </w:r>
      <w:r w:rsidR="006E2412" w:rsidRPr="00857316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дата</w:t>
      </w:r>
      <w:r w:rsidR="006E2412" w:rsidRPr="00857316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  <w:lang w:val="en-US"/>
        </w:rPr>
        <w:t xml:space="preserve"> </w:t>
      </w:r>
      <w:r w:rsidR="006E2412" w:rsidRPr="00857316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обращения</w:t>
      </w:r>
      <w:r w:rsidR="006E2412" w:rsidRPr="00857316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  <w:lang w:val="en-US"/>
        </w:rPr>
        <w:t>: 10.02.2025)</w:t>
      </w:r>
    </w:p>
    <w:p w14:paraId="57C1AC26" w14:textId="03C958C0" w:rsidR="006E2412" w:rsidRPr="00857316" w:rsidRDefault="006E2412" w:rsidP="00A07CB1">
      <w:pPr>
        <w:numPr>
          <w:ilvl w:val="0"/>
          <w:numId w:val="5"/>
        </w:numPr>
        <w:spacing w:before="240" w:line="15" w:lineRule="atLeast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</w:pP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Воротников Сергей Анатольевич, 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Струнин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Вадим Сергеевич, 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Выборнов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Николай Анатольевич Биометрическая система управления протезом руки // Прикаспийский журнал: управление и высокие технологии. 2013. №3. </w:t>
      </w: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  <w:lang w:val="en-US"/>
        </w:rPr>
        <w:t>URL</w:t>
      </w: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: </w:t>
      </w: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  <w:lang w:val="en-US"/>
        </w:rPr>
        <w:t>https</w:t>
      </w: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://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  <w:lang w:val="en-US"/>
        </w:rPr>
        <w:t>cyberleninka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.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  <w:lang w:val="en-US"/>
        </w:rPr>
        <w:t>ru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/</w:t>
      </w: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  <w:lang w:val="en-US"/>
        </w:rPr>
        <w:t>article</w:t>
      </w: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/</w:t>
      </w: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  <w:lang w:val="en-US"/>
        </w:rPr>
        <w:t>n</w:t>
      </w: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/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  <w:lang w:val="en-US"/>
        </w:rPr>
        <w:t>biometricheskaya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-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  <w:lang w:val="en-US"/>
        </w:rPr>
        <w:t>sistema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-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  <w:lang w:val="en-US"/>
        </w:rPr>
        <w:t>upravleniya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-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  <w:lang w:val="en-US"/>
        </w:rPr>
        <w:t>protezom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-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  <w:lang w:val="en-US"/>
        </w:rPr>
        <w:t>ruki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(дата обращения: 01.02.2025).</w:t>
      </w:r>
    </w:p>
    <w:p w14:paraId="4F1C1037" w14:textId="3C08DC37" w:rsidR="006E2412" w:rsidRPr="00857316" w:rsidRDefault="006E2412" w:rsidP="00A07CB1">
      <w:pPr>
        <w:numPr>
          <w:ilvl w:val="0"/>
          <w:numId w:val="5"/>
        </w:numPr>
        <w:spacing w:before="240" w:line="15" w:lineRule="atLeast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Туровский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Я. А., Фисенко К. И., Мамаев А. В. Локализация сигналов в системе тактильной обратной связи для миоэлектрических протезов верхних конечностей // Журнал медико-биологических исследований. 2019. №1. URL: https://cyberleninka.ru/article/n/lokalizatsiya-signalov-v-sisteme-taktilnoy-obratnoy-svyazi-dlya-mioelektricheskih-protezov-verhnih-konechnostey (дата обращения: 04.02.2025).</w:t>
      </w:r>
    </w:p>
    <w:p w14:paraId="4693D43A" w14:textId="7E793CA6" w:rsidR="006E2412" w:rsidRPr="00857316" w:rsidRDefault="006E2412" w:rsidP="00A07CB1">
      <w:pPr>
        <w:numPr>
          <w:ilvl w:val="0"/>
          <w:numId w:val="5"/>
        </w:numPr>
        <w:spacing w:before="240" w:line="15" w:lineRule="atLeast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</w:pPr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Евгений Анатольевич Богданов, В А. Петров, С А. 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Ботман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, В 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В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. Сапунов, В А. Ступин, Е В. Силина, Т Г. Синельникова, М В. Патрушев, Н 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Н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. 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Шушарина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Разработка </w:t>
      </w:r>
      <w:proofErr w:type="spellStart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нейроустройства</w:t>
      </w:r>
      <w:proofErr w:type="spellEnd"/>
      <w:r w:rsidRPr="00857316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с биологической обратной связью для восполнения утраченных двигательных функций // Вестник РГМУ. 2016. №2. URL: https://cyberleninka.ru/article/n/razrabotka-neyroustroystva-s-biologicheskoy-obratnoy-svyazyu-dlya-vospolneniya-utrachennyh-dvigatelnyh-funktsiy (дата обращения: 07.02.2025).</w:t>
      </w:r>
    </w:p>
    <w:p w14:paraId="699FF61D" w14:textId="4B064A93" w:rsidR="00C718C4" w:rsidRPr="000D6097" w:rsidRDefault="00FF3136" w:rsidP="00A07CB1">
      <w:pPr>
        <w:numPr>
          <w:ilvl w:val="0"/>
          <w:numId w:val="5"/>
        </w:numPr>
        <w:spacing w:before="240" w:line="15" w:lineRule="atLeast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</w:pPr>
      <w:hyperlink r:id="rId16" w:history="1"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  <w:lang w:val="en-US"/>
          </w:rPr>
          <w:t>https</w:t>
        </w:r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</w:rPr>
          <w:t>://</w:t>
        </w:r>
      </w:hyperlink>
      <w:hyperlink r:id="rId17" w:history="1">
        <w:proofErr w:type="spellStart"/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  <w:lang w:val="en-US"/>
          </w:rPr>
          <w:t>motorica</w:t>
        </w:r>
        <w:proofErr w:type="spellEnd"/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</w:rPr>
          <w:t>.</w:t>
        </w:r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  <w:lang w:val="en-US"/>
          </w:rPr>
          <w:t>org</w:t>
        </w:r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</w:rPr>
          <w:t>/</w:t>
        </w:r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  <w:lang w:val="en-US"/>
          </w:rPr>
          <w:t>blog</w:t>
        </w:r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</w:rPr>
          <w:t>/</w:t>
        </w:r>
        <w:proofErr w:type="spellStart"/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  <w:lang w:val="en-US"/>
          </w:rPr>
          <w:t>tpost</w:t>
        </w:r>
        <w:proofErr w:type="spellEnd"/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</w:rPr>
          <w:t>/1</w:t>
        </w:r>
        <w:proofErr w:type="spellStart"/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  <w:lang w:val="en-US"/>
          </w:rPr>
          <w:t>mbkjh</w:t>
        </w:r>
        <w:proofErr w:type="spellEnd"/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</w:rPr>
          <w:t>0</w:t>
        </w:r>
        <w:proofErr w:type="spellStart"/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  <w:lang w:val="en-US"/>
          </w:rPr>
          <w:t>fme</w:t>
        </w:r>
        <w:proofErr w:type="spellEnd"/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</w:rPr>
          <w:t>-</w:t>
        </w:r>
        <w:proofErr w:type="spellStart"/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  <w:lang w:val="en-US"/>
          </w:rPr>
          <w:t>fantomnie</w:t>
        </w:r>
        <w:proofErr w:type="spellEnd"/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</w:rPr>
          <w:t>-</w:t>
        </w:r>
        <w:proofErr w:type="spellStart"/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  <w:lang w:val="en-US"/>
          </w:rPr>
          <w:t>boli</w:t>
        </w:r>
        <w:proofErr w:type="spellEnd"/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</w:rPr>
          <w:t>-</w:t>
        </w:r>
        <w:proofErr w:type="spellStart"/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  <w:lang w:val="en-US"/>
          </w:rPr>
          <w:t>kak</w:t>
        </w:r>
        <w:proofErr w:type="spellEnd"/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</w:rPr>
          <w:t>-</w:t>
        </w:r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  <w:lang w:val="en-US"/>
          </w:rPr>
          <w:t>s</w:t>
        </w:r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</w:rPr>
          <w:t>-</w:t>
        </w:r>
        <w:proofErr w:type="spellStart"/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  <w:lang w:val="en-US"/>
          </w:rPr>
          <w:t>nimi</w:t>
        </w:r>
        <w:proofErr w:type="spellEnd"/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</w:rPr>
          <w:t>-</w:t>
        </w:r>
        <w:proofErr w:type="spellStart"/>
        <w:r w:rsidR="00916DE4" w:rsidRPr="00857316">
          <w:rPr>
            <w:rStyle w:val="a9"/>
            <w:rFonts w:ascii="Times New Roman" w:hAnsi="Times New Roman" w:cs="Times New Roman"/>
            <w:bCs/>
            <w:sz w:val="20"/>
            <w:szCs w:val="20"/>
            <w:shd w:val="clear" w:color="auto" w:fill="FFFFFF"/>
            <w:lang w:val="en-US"/>
          </w:rPr>
          <w:t>spravitsya</w:t>
        </w:r>
        <w:proofErr w:type="spellEnd"/>
      </w:hyperlink>
    </w:p>
    <w:sectPr w:rsidR="00C718C4" w:rsidRPr="000D6097" w:rsidSect="008B74DD">
      <w:type w:val="continuous"/>
      <w:pgSz w:w="11906" w:h="16838"/>
      <w:pgMar w:top="1134" w:right="4593" w:bottom="66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1B6BD1" w14:textId="77777777" w:rsidR="00FF3136" w:rsidRDefault="00FF3136" w:rsidP="006C2CB8">
      <w:pPr>
        <w:spacing w:after="0" w:line="240" w:lineRule="auto"/>
      </w:pPr>
      <w:r>
        <w:separator/>
      </w:r>
    </w:p>
  </w:endnote>
  <w:endnote w:type="continuationSeparator" w:id="0">
    <w:p w14:paraId="506046EB" w14:textId="77777777" w:rsidR="00FF3136" w:rsidRDefault="00FF3136" w:rsidP="006C2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6A9427" w14:textId="77777777" w:rsidR="00FF3136" w:rsidRDefault="00FF3136" w:rsidP="006C2CB8">
      <w:pPr>
        <w:spacing w:after="0" w:line="240" w:lineRule="auto"/>
      </w:pPr>
      <w:r>
        <w:separator/>
      </w:r>
    </w:p>
  </w:footnote>
  <w:footnote w:type="continuationSeparator" w:id="0">
    <w:p w14:paraId="7A559AF9" w14:textId="77777777" w:rsidR="00FF3136" w:rsidRDefault="00FF3136" w:rsidP="006C2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54A7"/>
    <w:multiLevelType w:val="hybridMultilevel"/>
    <w:tmpl w:val="7FF42D7E"/>
    <w:lvl w:ilvl="0" w:tplc="A6709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1252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9E58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3477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20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C22C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C44A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4C0D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568A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4F2BCF"/>
    <w:multiLevelType w:val="hybridMultilevel"/>
    <w:tmpl w:val="BC488B94"/>
    <w:lvl w:ilvl="0" w:tplc="4DB0B6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180B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CAB0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52D0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86F5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AEC7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5C5D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1C1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D82F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6C2E85"/>
    <w:multiLevelType w:val="hybridMultilevel"/>
    <w:tmpl w:val="A83C893E"/>
    <w:lvl w:ilvl="0" w:tplc="B986C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9441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E00A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7CF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1CA6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CC68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585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6A20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5EFA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CC043C"/>
    <w:multiLevelType w:val="hybridMultilevel"/>
    <w:tmpl w:val="32EE3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193606"/>
    <w:multiLevelType w:val="hybridMultilevel"/>
    <w:tmpl w:val="991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9536B5"/>
    <w:multiLevelType w:val="hybridMultilevel"/>
    <w:tmpl w:val="FF1C8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4D12E2"/>
    <w:multiLevelType w:val="hybridMultilevel"/>
    <w:tmpl w:val="1C4E56E8"/>
    <w:lvl w:ilvl="0" w:tplc="622CB8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24F9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E4BC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98F1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1444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E4B6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4C5C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544D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4CC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0F66F3"/>
    <w:multiLevelType w:val="hybridMultilevel"/>
    <w:tmpl w:val="7E947A78"/>
    <w:lvl w:ilvl="0" w:tplc="AFAE18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3A94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B6D8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64EE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C6FE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967F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6E0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2E7B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F6D2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884632"/>
    <w:multiLevelType w:val="hybridMultilevel"/>
    <w:tmpl w:val="0E985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0055C9"/>
    <w:multiLevelType w:val="hybridMultilevel"/>
    <w:tmpl w:val="98FC87FE"/>
    <w:lvl w:ilvl="0" w:tplc="8188AA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04C6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3067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E6C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A430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AE29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76E6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6070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AEED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A70A23"/>
    <w:multiLevelType w:val="hybridMultilevel"/>
    <w:tmpl w:val="253A9F3E"/>
    <w:lvl w:ilvl="0" w:tplc="D0A02D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0E6E4A"/>
    <w:multiLevelType w:val="hybridMultilevel"/>
    <w:tmpl w:val="D938B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6F24C2"/>
    <w:multiLevelType w:val="hybridMultilevel"/>
    <w:tmpl w:val="A8BE1E64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77704635"/>
    <w:multiLevelType w:val="multilevel"/>
    <w:tmpl w:val="4F5E4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2"/>
  </w:num>
  <w:num w:numId="5">
    <w:abstractNumId w:val="9"/>
  </w:num>
  <w:num w:numId="6">
    <w:abstractNumId w:val="4"/>
  </w:num>
  <w:num w:numId="7">
    <w:abstractNumId w:val="0"/>
  </w:num>
  <w:num w:numId="8">
    <w:abstractNumId w:val="1"/>
  </w:num>
  <w:num w:numId="9">
    <w:abstractNumId w:val="8"/>
  </w:num>
  <w:num w:numId="10">
    <w:abstractNumId w:val="10"/>
  </w:num>
  <w:num w:numId="11">
    <w:abstractNumId w:val="3"/>
  </w:num>
  <w:num w:numId="12">
    <w:abstractNumId w:val="11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D99"/>
    <w:rsid w:val="00001420"/>
    <w:rsid w:val="0003596E"/>
    <w:rsid w:val="00036AD9"/>
    <w:rsid w:val="0008411E"/>
    <w:rsid w:val="000C6E5E"/>
    <w:rsid w:val="000D6097"/>
    <w:rsid w:val="001305FB"/>
    <w:rsid w:val="0016765F"/>
    <w:rsid w:val="00170A59"/>
    <w:rsid w:val="001A10E5"/>
    <w:rsid w:val="001B775E"/>
    <w:rsid w:val="001D03D2"/>
    <w:rsid w:val="001D2824"/>
    <w:rsid w:val="001F0A4A"/>
    <w:rsid w:val="001F731E"/>
    <w:rsid w:val="002149CB"/>
    <w:rsid w:val="00246A6D"/>
    <w:rsid w:val="002515DE"/>
    <w:rsid w:val="00275ADF"/>
    <w:rsid w:val="002B2B4F"/>
    <w:rsid w:val="002B40A8"/>
    <w:rsid w:val="002B5123"/>
    <w:rsid w:val="002C399E"/>
    <w:rsid w:val="002F5032"/>
    <w:rsid w:val="00304B15"/>
    <w:rsid w:val="00326F18"/>
    <w:rsid w:val="003276F2"/>
    <w:rsid w:val="00347E9B"/>
    <w:rsid w:val="0035068B"/>
    <w:rsid w:val="00356BED"/>
    <w:rsid w:val="00365B00"/>
    <w:rsid w:val="00384AFF"/>
    <w:rsid w:val="00394311"/>
    <w:rsid w:val="003A57B7"/>
    <w:rsid w:val="003B4F65"/>
    <w:rsid w:val="003C02B3"/>
    <w:rsid w:val="003E09C4"/>
    <w:rsid w:val="003F7F0C"/>
    <w:rsid w:val="0042661B"/>
    <w:rsid w:val="00436642"/>
    <w:rsid w:val="00440D54"/>
    <w:rsid w:val="00453653"/>
    <w:rsid w:val="0047665D"/>
    <w:rsid w:val="00487B0B"/>
    <w:rsid w:val="00492F58"/>
    <w:rsid w:val="004A1544"/>
    <w:rsid w:val="004A286D"/>
    <w:rsid w:val="0050179A"/>
    <w:rsid w:val="005062D6"/>
    <w:rsid w:val="005120C2"/>
    <w:rsid w:val="00525DD2"/>
    <w:rsid w:val="00554E6C"/>
    <w:rsid w:val="00593B53"/>
    <w:rsid w:val="005C72F8"/>
    <w:rsid w:val="005D4741"/>
    <w:rsid w:val="005E0D8F"/>
    <w:rsid w:val="0061382D"/>
    <w:rsid w:val="00617C9F"/>
    <w:rsid w:val="00624107"/>
    <w:rsid w:val="00632032"/>
    <w:rsid w:val="006379D5"/>
    <w:rsid w:val="006510C0"/>
    <w:rsid w:val="00682F19"/>
    <w:rsid w:val="00693838"/>
    <w:rsid w:val="006A5E38"/>
    <w:rsid w:val="006B5BD3"/>
    <w:rsid w:val="006B6CF1"/>
    <w:rsid w:val="006C2CB8"/>
    <w:rsid w:val="006C53EC"/>
    <w:rsid w:val="006D3575"/>
    <w:rsid w:val="006D5210"/>
    <w:rsid w:val="006D6775"/>
    <w:rsid w:val="006E2412"/>
    <w:rsid w:val="006F6395"/>
    <w:rsid w:val="00732CA0"/>
    <w:rsid w:val="007639A5"/>
    <w:rsid w:val="007703B3"/>
    <w:rsid w:val="00770604"/>
    <w:rsid w:val="00773DA3"/>
    <w:rsid w:val="00787870"/>
    <w:rsid w:val="0079224A"/>
    <w:rsid w:val="007A3A10"/>
    <w:rsid w:val="007B31F2"/>
    <w:rsid w:val="007F5D29"/>
    <w:rsid w:val="00801739"/>
    <w:rsid w:val="00814395"/>
    <w:rsid w:val="00834D99"/>
    <w:rsid w:val="00835FD7"/>
    <w:rsid w:val="00852E8C"/>
    <w:rsid w:val="00857316"/>
    <w:rsid w:val="008B19D2"/>
    <w:rsid w:val="008B74DD"/>
    <w:rsid w:val="008C72B9"/>
    <w:rsid w:val="008D088C"/>
    <w:rsid w:val="008D0AB9"/>
    <w:rsid w:val="008E1EAE"/>
    <w:rsid w:val="00916DE4"/>
    <w:rsid w:val="00923FAD"/>
    <w:rsid w:val="009734D2"/>
    <w:rsid w:val="0098154C"/>
    <w:rsid w:val="00981819"/>
    <w:rsid w:val="00A013F3"/>
    <w:rsid w:val="00A07CB1"/>
    <w:rsid w:val="00A21EA5"/>
    <w:rsid w:val="00A52F72"/>
    <w:rsid w:val="00A61C6D"/>
    <w:rsid w:val="00A65EA2"/>
    <w:rsid w:val="00A9739F"/>
    <w:rsid w:val="00AC6097"/>
    <w:rsid w:val="00AD6AE2"/>
    <w:rsid w:val="00B04CE2"/>
    <w:rsid w:val="00B05E23"/>
    <w:rsid w:val="00B13BFE"/>
    <w:rsid w:val="00B21E57"/>
    <w:rsid w:val="00B37D7E"/>
    <w:rsid w:val="00B50381"/>
    <w:rsid w:val="00B61D1F"/>
    <w:rsid w:val="00B67EE2"/>
    <w:rsid w:val="00B771EB"/>
    <w:rsid w:val="00B90D8D"/>
    <w:rsid w:val="00BD465F"/>
    <w:rsid w:val="00C01BE4"/>
    <w:rsid w:val="00C15009"/>
    <w:rsid w:val="00C16825"/>
    <w:rsid w:val="00C22D08"/>
    <w:rsid w:val="00C2455D"/>
    <w:rsid w:val="00C41130"/>
    <w:rsid w:val="00C44A73"/>
    <w:rsid w:val="00C5737B"/>
    <w:rsid w:val="00C718C4"/>
    <w:rsid w:val="00C85737"/>
    <w:rsid w:val="00CA2059"/>
    <w:rsid w:val="00CB2DB0"/>
    <w:rsid w:val="00CB3DB0"/>
    <w:rsid w:val="00CC016C"/>
    <w:rsid w:val="00CC5F91"/>
    <w:rsid w:val="00CC6CEA"/>
    <w:rsid w:val="00CE2A29"/>
    <w:rsid w:val="00D00E59"/>
    <w:rsid w:val="00D10288"/>
    <w:rsid w:val="00D76BD4"/>
    <w:rsid w:val="00D84301"/>
    <w:rsid w:val="00DA4742"/>
    <w:rsid w:val="00DA5249"/>
    <w:rsid w:val="00DC639E"/>
    <w:rsid w:val="00DF7FA2"/>
    <w:rsid w:val="00E019F5"/>
    <w:rsid w:val="00E124D4"/>
    <w:rsid w:val="00E3392B"/>
    <w:rsid w:val="00E363D1"/>
    <w:rsid w:val="00E450F9"/>
    <w:rsid w:val="00E56A30"/>
    <w:rsid w:val="00E61BAB"/>
    <w:rsid w:val="00E652B7"/>
    <w:rsid w:val="00E654A6"/>
    <w:rsid w:val="00E735AF"/>
    <w:rsid w:val="00E73B75"/>
    <w:rsid w:val="00E808A4"/>
    <w:rsid w:val="00EA4359"/>
    <w:rsid w:val="00EA5ACF"/>
    <w:rsid w:val="00EC078E"/>
    <w:rsid w:val="00ED0D0D"/>
    <w:rsid w:val="00ED550C"/>
    <w:rsid w:val="00EE212F"/>
    <w:rsid w:val="00EE21A7"/>
    <w:rsid w:val="00F11E73"/>
    <w:rsid w:val="00F2628B"/>
    <w:rsid w:val="00F32F49"/>
    <w:rsid w:val="00F54285"/>
    <w:rsid w:val="00F84044"/>
    <w:rsid w:val="00FA7BB2"/>
    <w:rsid w:val="00FC3EBA"/>
    <w:rsid w:val="00FC75E3"/>
    <w:rsid w:val="00FD3A80"/>
    <w:rsid w:val="00FD57C2"/>
    <w:rsid w:val="00FF2D50"/>
    <w:rsid w:val="00FF3136"/>
    <w:rsid w:val="00FF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0393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2CB8"/>
  </w:style>
  <w:style w:type="paragraph" w:styleId="a5">
    <w:name w:val="footer"/>
    <w:basedOn w:val="a"/>
    <w:link w:val="a6"/>
    <w:uiPriority w:val="99"/>
    <w:unhideWhenUsed/>
    <w:rsid w:val="006C2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2CB8"/>
  </w:style>
  <w:style w:type="paragraph" w:styleId="a7">
    <w:name w:val="Normal (Web)"/>
    <w:basedOn w:val="a"/>
    <w:uiPriority w:val="99"/>
    <w:semiHidden/>
    <w:unhideWhenUsed/>
    <w:rsid w:val="00682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F7F0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E735AF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BD465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170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0A59"/>
    <w:rPr>
      <w:rFonts w:ascii="Tahoma" w:hAnsi="Tahoma" w:cs="Tahoma"/>
      <w:sz w:val="16"/>
      <w:szCs w:val="16"/>
    </w:rPr>
  </w:style>
  <w:style w:type="character" w:styleId="ad">
    <w:name w:val="FollowedHyperlink"/>
    <w:basedOn w:val="a0"/>
    <w:uiPriority w:val="99"/>
    <w:semiHidden/>
    <w:unhideWhenUsed/>
    <w:rsid w:val="00D8430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2CB8"/>
  </w:style>
  <w:style w:type="paragraph" w:styleId="a5">
    <w:name w:val="footer"/>
    <w:basedOn w:val="a"/>
    <w:link w:val="a6"/>
    <w:uiPriority w:val="99"/>
    <w:unhideWhenUsed/>
    <w:rsid w:val="006C2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2CB8"/>
  </w:style>
  <w:style w:type="paragraph" w:styleId="a7">
    <w:name w:val="Normal (Web)"/>
    <w:basedOn w:val="a"/>
    <w:uiPriority w:val="99"/>
    <w:semiHidden/>
    <w:unhideWhenUsed/>
    <w:rsid w:val="00682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F7F0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E735AF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BD465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170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0A59"/>
    <w:rPr>
      <w:rFonts w:ascii="Tahoma" w:hAnsi="Tahoma" w:cs="Tahoma"/>
      <w:sz w:val="16"/>
      <w:szCs w:val="16"/>
    </w:rPr>
  </w:style>
  <w:style w:type="character" w:styleId="ad">
    <w:name w:val="FollowedHyperlink"/>
    <w:basedOn w:val="a0"/>
    <w:uiPriority w:val="99"/>
    <w:semiHidden/>
    <w:unhideWhenUsed/>
    <w:rsid w:val="00D8430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596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51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6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419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742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364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404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118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924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421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811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467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191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378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2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7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62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6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31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311792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250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557794">
                                      <w:marLeft w:val="240"/>
                                      <w:marRight w:val="660"/>
                                      <w:marTop w:val="105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59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503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26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68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01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16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890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6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4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9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2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5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4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1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9567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2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11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32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4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83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2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89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4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21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0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443">
          <w:marLeft w:val="0"/>
          <w:marRight w:val="0"/>
          <w:marTop w:val="30"/>
          <w:marBottom w:val="0"/>
          <w:divBdr>
            <w:top w:val="single" w:sz="6" w:space="11" w:color="CCCCCC"/>
            <w:left w:val="single" w:sz="6" w:space="11" w:color="CCCCCC"/>
            <w:bottom w:val="single" w:sz="6" w:space="11" w:color="CCCCCC"/>
            <w:right w:val="single" w:sz="6" w:space="11" w:color="CCCCCC"/>
          </w:divBdr>
          <w:divsChild>
            <w:div w:id="139349903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11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919970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3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15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7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91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800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38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43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goncharova@niime.ru" TargetMode="External"/><Relationship Id="rId17" Type="http://schemas.openxmlformats.org/officeDocument/2006/relationships/hyperlink" Target="https://motorica.org/blog/tpost/1mbkjh0fme-fantomnie-boli-kak-s-nimi-spravitsy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otorica.org/blog/tpost/1mbkjh0fme-fantomnie-boli-kak-s-nimi-spravitsy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yakmargo@yandex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mdpi.com/1424-8220/17/6/1187" TargetMode="External"/><Relationship Id="rId10" Type="http://schemas.openxmlformats.org/officeDocument/2006/relationships/hyperlink" Target="mailto:agoncharova@niime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mayakmargo@yandex.ru" TargetMode="Externa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B1BDA-9B4B-4A92-AEBF-1B53E0873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7</Pages>
  <Words>1561</Words>
  <Characters>8900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22</cp:revision>
  <dcterms:created xsi:type="dcterms:W3CDTF">2025-02-19T20:46:00Z</dcterms:created>
  <dcterms:modified xsi:type="dcterms:W3CDTF">2025-05-30T20:14:00Z</dcterms:modified>
</cp:coreProperties>
</file>