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18" w:rsidRPr="007E4418" w:rsidRDefault="007E4418" w:rsidP="00C04B16">
      <w:pPr>
        <w:spacing w:line="240" w:lineRule="auto"/>
        <w:ind w:left="-624" w:right="4593"/>
        <w:jc w:val="center"/>
        <w:rPr>
          <w:rFonts w:ascii="Times New Roman" w:hAnsi="Times New Roman" w:cs="Times New Roman"/>
          <w:b/>
          <w:sz w:val="20"/>
        </w:rPr>
      </w:pPr>
      <w:r w:rsidRPr="007E4418">
        <w:rPr>
          <w:rFonts w:ascii="Times New Roman" w:hAnsi="Times New Roman" w:cs="Times New Roman"/>
          <w:b/>
          <w:sz w:val="20"/>
        </w:rPr>
        <w:t>Обучение журналистскому сленгу через анализ</w:t>
      </w:r>
      <w:r>
        <w:rPr>
          <w:rFonts w:ascii="Times New Roman" w:hAnsi="Times New Roman" w:cs="Times New Roman"/>
          <w:b/>
          <w:sz w:val="20"/>
        </w:rPr>
        <w:t xml:space="preserve"> английских </w:t>
      </w:r>
      <w:r w:rsidRPr="007E4418">
        <w:rPr>
          <w:rFonts w:ascii="Times New Roman" w:hAnsi="Times New Roman" w:cs="Times New Roman"/>
          <w:b/>
          <w:sz w:val="20"/>
        </w:rPr>
        <w:t>заимствований в языке СМИ</w:t>
      </w:r>
    </w:p>
    <w:p w:rsidR="000E050E" w:rsidRPr="007E4418" w:rsidRDefault="000E050E" w:rsidP="00C04B16">
      <w:pPr>
        <w:spacing w:line="240" w:lineRule="auto"/>
        <w:ind w:left="-624" w:right="4593"/>
        <w:jc w:val="center"/>
        <w:rPr>
          <w:rFonts w:ascii="Times New Roman" w:hAnsi="Times New Roman" w:cs="Times New Roman"/>
          <w:i/>
          <w:sz w:val="20"/>
        </w:rPr>
      </w:pPr>
      <w:r w:rsidRPr="007E4418">
        <w:rPr>
          <w:rFonts w:ascii="Times New Roman" w:hAnsi="Times New Roman" w:cs="Times New Roman"/>
          <w:i/>
          <w:sz w:val="20"/>
        </w:rPr>
        <w:t xml:space="preserve">Автор: </w:t>
      </w:r>
      <w:proofErr w:type="spellStart"/>
      <w:r w:rsidRPr="007E4418">
        <w:rPr>
          <w:rFonts w:ascii="Times New Roman" w:hAnsi="Times New Roman" w:cs="Times New Roman"/>
          <w:i/>
          <w:sz w:val="20"/>
        </w:rPr>
        <w:t>Ахтямова</w:t>
      </w:r>
      <w:proofErr w:type="spellEnd"/>
      <w:r w:rsidRPr="007E4418">
        <w:rPr>
          <w:rFonts w:ascii="Times New Roman" w:hAnsi="Times New Roman" w:cs="Times New Roman"/>
          <w:i/>
          <w:sz w:val="20"/>
        </w:rPr>
        <w:t xml:space="preserve"> А.Т., руководитель: Кузьмина В.А.,</w:t>
      </w:r>
    </w:p>
    <w:p w:rsidR="000E050E" w:rsidRDefault="000E050E" w:rsidP="00C04B16">
      <w:pPr>
        <w:spacing w:line="240" w:lineRule="auto"/>
        <w:ind w:left="-624" w:right="4593"/>
        <w:jc w:val="center"/>
        <w:rPr>
          <w:rFonts w:ascii="Times New Roman" w:hAnsi="Times New Roman" w:cs="Times New Roman"/>
          <w:i/>
          <w:sz w:val="20"/>
        </w:rPr>
      </w:pPr>
      <w:r w:rsidRPr="000E050E">
        <w:rPr>
          <w:rFonts w:ascii="Times New Roman" w:hAnsi="Times New Roman" w:cs="Times New Roman"/>
          <w:i/>
          <w:sz w:val="20"/>
        </w:rPr>
        <w:t>Государственное бюджетное</w:t>
      </w:r>
      <w:r>
        <w:rPr>
          <w:rFonts w:ascii="Times New Roman" w:hAnsi="Times New Roman" w:cs="Times New Roman"/>
          <w:i/>
          <w:sz w:val="20"/>
        </w:rPr>
        <w:t xml:space="preserve"> общеобразовательное учреждение </w:t>
      </w:r>
      <w:r w:rsidRPr="000E050E">
        <w:rPr>
          <w:rFonts w:ascii="Times New Roman" w:hAnsi="Times New Roman" w:cs="Times New Roman"/>
          <w:i/>
          <w:sz w:val="20"/>
        </w:rPr>
        <w:t>города Москвы "Школа № 1150"</w:t>
      </w:r>
      <w:r>
        <w:rPr>
          <w:rFonts w:ascii="Times New Roman" w:hAnsi="Times New Roman" w:cs="Times New Roman"/>
          <w:i/>
          <w:sz w:val="20"/>
        </w:rPr>
        <w:t>,</w:t>
      </w:r>
    </w:p>
    <w:p w:rsidR="000E050E" w:rsidRPr="00C3642B" w:rsidRDefault="000E050E" w:rsidP="00C04B16">
      <w:pPr>
        <w:spacing w:line="240" w:lineRule="auto"/>
        <w:ind w:left="-624" w:right="4593"/>
        <w:jc w:val="center"/>
        <w:rPr>
          <w:rFonts w:ascii="Times New Roman" w:hAnsi="Times New Roman" w:cs="Times New Roman"/>
          <w:i/>
          <w:sz w:val="20"/>
        </w:rPr>
      </w:pPr>
      <w:r w:rsidRPr="000E050E">
        <w:rPr>
          <w:rFonts w:ascii="Times New Roman" w:hAnsi="Times New Roman" w:cs="Times New Roman"/>
          <w:i/>
          <w:sz w:val="20"/>
        </w:rPr>
        <w:t>г</w:t>
      </w:r>
      <w:r w:rsidRPr="00C3642B">
        <w:rPr>
          <w:rFonts w:ascii="Times New Roman" w:hAnsi="Times New Roman" w:cs="Times New Roman"/>
          <w:i/>
          <w:sz w:val="20"/>
        </w:rPr>
        <w:t xml:space="preserve">. </w:t>
      </w:r>
      <w:r w:rsidRPr="000E050E">
        <w:rPr>
          <w:rFonts w:ascii="Times New Roman" w:hAnsi="Times New Roman" w:cs="Times New Roman"/>
          <w:i/>
          <w:sz w:val="20"/>
        </w:rPr>
        <w:t>Москва</w:t>
      </w:r>
      <w:r w:rsidRPr="00C3642B">
        <w:rPr>
          <w:rFonts w:ascii="Times New Roman" w:hAnsi="Times New Roman" w:cs="Times New Roman"/>
          <w:i/>
          <w:sz w:val="20"/>
        </w:rPr>
        <w:t xml:space="preserve">, </w:t>
      </w:r>
      <w:r w:rsidRPr="000E050E">
        <w:rPr>
          <w:rFonts w:ascii="Times New Roman" w:hAnsi="Times New Roman" w:cs="Times New Roman"/>
          <w:i/>
          <w:sz w:val="20"/>
        </w:rPr>
        <w:t>г</w:t>
      </w:r>
      <w:r w:rsidRPr="00C3642B">
        <w:rPr>
          <w:rFonts w:ascii="Times New Roman" w:hAnsi="Times New Roman" w:cs="Times New Roman"/>
          <w:i/>
          <w:sz w:val="20"/>
        </w:rPr>
        <w:t xml:space="preserve">. </w:t>
      </w:r>
      <w:r w:rsidRPr="000E050E">
        <w:rPr>
          <w:rFonts w:ascii="Times New Roman" w:hAnsi="Times New Roman" w:cs="Times New Roman"/>
          <w:i/>
          <w:sz w:val="20"/>
        </w:rPr>
        <w:t>Зеленоград</w:t>
      </w:r>
      <w:r w:rsidRPr="00C3642B">
        <w:rPr>
          <w:rFonts w:ascii="Times New Roman" w:hAnsi="Times New Roman" w:cs="Times New Roman"/>
          <w:i/>
          <w:sz w:val="20"/>
        </w:rPr>
        <w:t xml:space="preserve">, </w:t>
      </w:r>
      <w:r w:rsidRPr="000E050E">
        <w:rPr>
          <w:rFonts w:ascii="Times New Roman" w:hAnsi="Times New Roman" w:cs="Times New Roman"/>
          <w:i/>
          <w:sz w:val="20"/>
        </w:rPr>
        <w:t>Россия</w:t>
      </w:r>
      <w:r w:rsidRPr="00C3642B">
        <w:rPr>
          <w:rFonts w:ascii="Times New Roman" w:hAnsi="Times New Roman" w:cs="Times New Roman"/>
          <w:i/>
          <w:sz w:val="20"/>
        </w:rPr>
        <w:t>,</w:t>
      </w:r>
    </w:p>
    <w:p w:rsidR="000E050E" w:rsidRDefault="000E050E" w:rsidP="00C04B16">
      <w:pPr>
        <w:spacing w:line="240" w:lineRule="auto"/>
        <w:ind w:left="-624" w:right="4593"/>
        <w:jc w:val="center"/>
        <w:rPr>
          <w:rFonts w:ascii="Times New Roman" w:hAnsi="Times New Roman" w:cs="Times New Roman"/>
          <w:sz w:val="20"/>
          <w:lang w:val="en-US"/>
        </w:rPr>
      </w:pPr>
      <w:r w:rsidRPr="000E050E">
        <w:rPr>
          <w:rFonts w:ascii="Times New Roman" w:hAnsi="Times New Roman" w:cs="Times New Roman"/>
          <w:sz w:val="20"/>
          <w:lang w:val="en-US"/>
        </w:rPr>
        <w:t xml:space="preserve">Email: </w:t>
      </w:r>
      <w:hyperlink r:id="rId6" w:history="1">
        <w:r w:rsidRPr="00E00635">
          <w:rPr>
            <w:rStyle w:val="a4"/>
            <w:rFonts w:ascii="Times New Roman" w:hAnsi="Times New Roman" w:cs="Times New Roman"/>
            <w:sz w:val="20"/>
            <w:lang w:val="en-US"/>
          </w:rPr>
          <w:t>akhtyamova_arina_2008@mail.ru</w:t>
        </w:r>
      </w:hyperlink>
    </w:p>
    <w:p w:rsidR="000E050E" w:rsidRDefault="000E050E" w:rsidP="00C04B16">
      <w:pPr>
        <w:spacing w:line="240" w:lineRule="auto"/>
        <w:ind w:left="-624" w:right="4593"/>
        <w:jc w:val="center"/>
        <w:rPr>
          <w:rFonts w:ascii="Times New Roman" w:hAnsi="Times New Roman" w:cs="Times New Roman"/>
          <w:b/>
          <w:sz w:val="20"/>
          <w:lang w:val="en-US"/>
        </w:rPr>
      </w:pPr>
    </w:p>
    <w:p w:rsidR="000E050E" w:rsidRPr="000E050E" w:rsidRDefault="000E050E" w:rsidP="00C04B16">
      <w:pPr>
        <w:spacing w:line="240" w:lineRule="auto"/>
        <w:ind w:left="-624" w:right="4593"/>
        <w:jc w:val="center"/>
        <w:rPr>
          <w:rFonts w:ascii="Times New Roman" w:hAnsi="Times New Roman" w:cs="Times New Roman"/>
          <w:b/>
          <w:sz w:val="20"/>
          <w:lang w:val="en-US"/>
        </w:rPr>
      </w:pPr>
      <w:r w:rsidRPr="000E050E">
        <w:rPr>
          <w:rFonts w:ascii="Times New Roman" w:hAnsi="Times New Roman" w:cs="Times New Roman"/>
          <w:b/>
          <w:sz w:val="20"/>
          <w:lang w:val="en-US"/>
        </w:rPr>
        <w:t>Teaching</w:t>
      </w:r>
      <w:r w:rsidR="007E4418">
        <w:rPr>
          <w:rFonts w:ascii="Times New Roman" w:hAnsi="Times New Roman" w:cs="Times New Roman"/>
          <w:b/>
          <w:sz w:val="20"/>
          <w:lang w:val="en-US"/>
        </w:rPr>
        <w:t xml:space="preserve"> journalistic slang through the </w:t>
      </w:r>
      <w:r w:rsidRPr="000E050E">
        <w:rPr>
          <w:rFonts w:ascii="Times New Roman" w:hAnsi="Times New Roman" w:cs="Times New Roman"/>
          <w:b/>
          <w:sz w:val="20"/>
          <w:lang w:val="en-US"/>
        </w:rPr>
        <w:t>analysis of English borrowings in the language of the media</w:t>
      </w:r>
    </w:p>
    <w:p w:rsidR="007E4418" w:rsidRPr="007E4418" w:rsidRDefault="007E4418" w:rsidP="00C04B16">
      <w:pPr>
        <w:spacing w:line="240" w:lineRule="auto"/>
        <w:ind w:left="-624" w:right="4593"/>
        <w:jc w:val="center"/>
        <w:rPr>
          <w:rFonts w:ascii="Times New Roman" w:hAnsi="Times New Roman" w:cs="Times New Roman"/>
          <w:i/>
          <w:sz w:val="20"/>
          <w:lang w:val="en-US"/>
        </w:rPr>
      </w:pPr>
      <w:r>
        <w:rPr>
          <w:rFonts w:ascii="Times New Roman" w:hAnsi="Times New Roman" w:cs="Times New Roman"/>
          <w:i/>
          <w:sz w:val="20"/>
          <w:lang w:val="en-US"/>
        </w:rPr>
        <w:t>Author</w:t>
      </w:r>
      <w:r w:rsidRPr="007E4418">
        <w:rPr>
          <w:rFonts w:ascii="Times New Roman" w:hAnsi="Times New Roman" w:cs="Times New Roman"/>
          <w:i/>
          <w:sz w:val="20"/>
          <w:lang w:val="en-US"/>
        </w:rPr>
        <w:t xml:space="preserve">: </w:t>
      </w:r>
      <w:proofErr w:type="spellStart"/>
      <w:r w:rsidR="000E050E" w:rsidRPr="007E4418">
        <w:rPr>
          <w:rFonts w:ascii="Times New Roman" w:hAnsi="Times New Roman" w:cs="Times New Roman"/>
          <w:i/>
          <w:sz w:val="20"/>
          <w:lang w:val="en-US"/>
        </w:rPr>
        <w:t>Akhtyamova</w:t>
      </w:r>
      <w:proofErr w:type="spellEnd"/>
      <w:r w:rsidR="000E050E" w:rsidRPr="007E4418">
        <w:rPr>
          <w:rFonts w:ascii="Times New Roman" w:hAnsi="Times New Roman" w:cs="Times New Roman"/>
          <w:i/>
          <w:sz w:val="20"/>
          <w:lang w:val="en-US"/>
        </w:rPr>
        <w:t xml:space="preserve"> A.T.</w:t>
      </w:r>
      <w:r w:rsidRPr="007E4418">
        <w:rPr>
          <w:rFonts w:ascii="Times New Roman" w:hAnsi="Times New Roman" w:cs="Times New Roman"/>
          <w:i/>
          <w:sz w:val="20"/>
          <w:lang w:val="en-US"/>
        </w:rPr>
        <w:t xml:space="preserve">, </w:t>
      </w:r>
      <w:r>
        <w:rPr>
          <w:rFonts w:ascii="Times New Roman" w:hAnsi="Times New Roman" w:cs="Times New Roman"/>
          <w:i/>
          <w:sz w:val="20"/>
          <w:lang w:val="en-US"/>
        </w:rPr>
        <w:t>tutor: Kuzmina V.A.</w:t>
      </w:r>
      <w:r w:rsidRPr="007E4418">
        <w:rPr>
          <w:rFonts w:ascii="Times New Roman" w:hAnsi="Times New Roman" w:cs="Times New Roman"/>
          <w:i/>
          <w:sz w:val="20"/>
          <w:lang w:val="en-US"/>
        </w:rPr>
        <w:t>,</w:t>
      </w:r>
    </w:p>
    <w:p w:rsidR="000E050E" w:rsidRPr="000E050E" w:rsidRDefault="000E050E" w:rsidP="00C04B16">
      <w:pPr>
        <w:spacing w:line="240" w:lineRule="auto"/>
        <w:ind w:left="-624" w:right="4593"/>
        <w:jc w:val="center"/>
        <w:rPr>
          <w:rFonts w:ascii="Times New Roman" w:hAnsi="Times New Roman" w:cs="Times New Roman"/>
          <w:i/>
          <w:sz w:val="20"/>
          <w:lang w:val="en-US"/>
        </w:rPr>
      </w:pPr>
      <w:r w:rsidRPr="000E050E">
        <w:rPr>
          <w:rFonts w:ascii="Times New Roman" w:hAnsi="Times New Roman" w:cs="Times New Roman"/>
          <w:i/>
          <w:sz w:val="20"/>
          <w:lang w:val="en-US"/>
        </w:rPr>
        <w:t>Moscow State Budget Educational Institution</w:t>
      </w:r>
    </w:p>
    <w:p w:rsidR="000E050E" w:rsidRPr="000E050E" w:rsidRDefault="000E050E" w:rsidP="00C04B16">
      <w:pPr>
        <w:spacing w:line="240" w:lineRule="auto"/>
        <w:ind w:left="-624" w:right="4593"/>
        <w:jc w:val="center"/>
        <w:rPr>
          <w:rFonts w:ascii="Times New Roman" w:hAnsi="Times New Roman" w:cs="Times New Roman"/>
          <w:i/>
          <w:sz w:val="20"/>
          <w:lang w:val="en-US"/>
        </w:rPr>
      </w:pPr>
      <w:r w:rsidRPr="000E050E">
        <w:rPr>
          <w:rFonts w:ascii="Times New Roman" w:hAnsi="Times New Roman" w:cs="Times New Roman"/>
          <w:i/>
          <w:sz w:val="20"/>
          <w:lang w:val="en-US"/>
        </w:rPr>
        <w:t>" School No 1150",</w:t>
      </w:r>
    </w:p>
    <w:p w:rsidR="007E4418" w:rsidRPr="00647C63" w:rsidRDefault="000E050E" w:rsidP="00C04B16">
      <w:pPr>
        <w:spacing w:line="240" w:lineRule="auto"/>
        <w:ind w:left="-624" w:right="4593"/>
        <w:jc w:val="center"/>
        <w:rPr>
          <w:rFonts w:ascii="Times New Roman" w:hAnsi="Times New Roman" w:cs="Times New Roman"/>
          <w:i/>
          <w:sz w:val="20"/>
        </w:rPr>
      </w:pPr>
      <w:r w:rsidRPr="000E050E">
        <w:rPr>
          <w:rFonts w:ascii="Times New Roman" w:hAnsi="Times New Roman" w:cs="Times New Roman"/>
          <w:i/>
          <w:sz w:val="20"/>
          <w:lang w:val="en-US"/>
        </w:rPr>
        <w:t>Moscow</w:t>
      </w:r>
      <w:r w:rsidRPr="00647C63">
        <w:rPr>
          <w:rFonts w:ascii="Times New Roman" w:hAnsi="Times New Roman" w:cs="Times New Roman"/>
          <w:i/>
          <w:sz w:val="20"/>
        </w:rPr>
        <w:t xml:space="preserve">, </w:t>
      </w:r>
      <w:proofErr w:type="spellStart"/>
      <w:r w:rsidRPr="000E050E">
        <w:rPr>
          <w:rFonts w:ascii="Times New Roman" w:hAnsi="Times New Roman" w:cs="Times New Roman"/>
          <w:i/>
          <w:sz w:val="20"/>
          <w:lang w:val="en-US"/>
        </w:rPr>
        <w:t>Zelenograd</w:t>
      </w:r>
      <w:proofErr w:type="spellEnd"/>
      <w:r w:rsidRPr="00647C63">
        <w:rPr>
          <w:rFonts w:ascii="Times New Roman" w:hAnsi="Times New Roman" w:cs="Times New Roman"/>
          <w:i/>
          <w:sz w:val="20"/>
        </w:rPr>
        <w:t xml:space="preserve">, </w:t>
      </w:r>
      <w:r w:rsidRPr="000E050E">
        <w:rPr>
          <w:rFonts w:ascii="Times New Roman" w:hAnsi="Times New Roman" w:cs="Times New Roman"/>
          <w:i/>
          <w:sz w:val="20"/>
          <w:lang w:val="en-US"/>
        </w:rPr>
        <w:t>Russia</w:t>
      </w:r>
    </w:p>
    <w:p w:rsidR="007E4418" w:rsidRDefault="007E4418" w:rsidP="00DF3BA1">
      <w:pPr>
        <w:spacing w:line="240" w:lineRule="auto"/>
        <w:ind w:left="-624" w:right="4593"/>
        <w:jc w:val="center"/>
        <w:rPr>
          <w:rFonts w:ascii="Times New Roman" w:hAnsi="Times New Roman" w:cs="Times New Roman"/>
          <w:b/>
          <w:sz w:val="20"/>
        </w:rPr>
      </w:pPr>
      <w:r w:rsidRPr="00C04B16">
        <w:rPr>
          <w:rFonts w:ascii="Times New Roman" w:hAnsi="Times New Roman" w:cs="Times New Roman"/>
          <w:b/>
          <w:sz w:val="20"/>
        </w:rPr>
        <w:t>Аннотация</w:t>
      </w:r>
    </w:p>
    <w:p w:rsidR="00647C63" w:rsidRP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t xml:space="preserve">В рамках проекта анализируются английские заимствования в журналистском сленге. Обучение журналистскому сленгу с помощью такого метода, как анализ заимствований, способствует развитию критического мышления и аналитических навыков у студентов </w:t>
      </w:r>
      <w:proofErr w:type="spellStart"/>
      <w:r w:rsidRPr="00647C63">
        <w:rPr>
          <w:rFonts w:ascii="Times New Roman" w:hAnsi="Times New Roman" w:cs="Times New Roman"/>
          <w:sz w:val="20"/>
        </w:rPr>
        <w:t>медийных</w:t>
      </w:r>
      <w:proofErr w:type="spellEnd"/>
      <w:r w:rsidRPr="00647C63">
        <w:rPr>
          <w:rFonts w:ascii="Times New Roman" w:hAnsi="Times New Roman" w:cs="Times New Roman"/>
          <w:sz w:val="20"/>
        </w:rPr>
        <w:t xml:space="preserve"> специальностей, что очень важно в профессии журналиста. Умение объяснять заимствованные термины и их значение может повысить уровень информированности аудитории. В современном мире журналистика неразрывно связана с использованием англицизмов, что подчеркивает динамичность и актуальность языка. В процессе работы мы выявили, что использование английских терминов в русскоязычных медиа не просто расширяет лексический запас, но и формирует новые профессиональные стандарты, а также помогает адаптировать информационные потоки к актуальным глобальным трендам.</w:t>
      </w:r>
    </w:p>
    <w:p w:rsidR="00647C63" w:rsidRP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t>Проведенный анализ также указывает на необходимость адаптации образовательных программ для учащихся гуманитарных классов, которые должны не только овладеть основами языка, но и развить критическое мышление по отношению к языковым изменениям.</w:t>
      </w:r>
    </w:p>
    <w:p w:rsidR="00647C63" w:rsidRP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lastRenderedPageBreak/>
        <w:t>Это может быть особенно важно в условиях быстрого распространения информации и понимания терминологии, необходимой для адекватной интерпретации новостей.  Цель проекта - создать комплекс упражнений для учащихся гуманитарных классов, чтобы попрактиковаться в лексике, используемой в языке СМИ.</w:t>
      </w:r>
    </w:p>
    <w:p w:rsid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t>Проект поставил важные вопросы о роли языка в медиа-пространстве. В конечном счёте, освоение журналистского сленга через призму англицизмов станет неотъемлемой частью профессиональной подготовки и практики.</w:t>
      </w:r>
    </w:p>
    <w:p w:rsidR="00D74B10" w:rsidRPr="00D74B10" w:rsidRDefault="00912B49" w:rsidP="00DF3BA1">
      <w:pPr>
        <w:spacing w:line="240" w:lineRule="auto"/>
        <w:ind w:left="-624" w:right="4593" w:firstLine="425"/>
        <w:jc w:val="center"/>
        <w:rPr>
          <w:rFonts w:ascii="Times New Roman" w:hAnsi="Times New Roman" w:cs="Times New Roman"/>
          <w:sz w:val="20"/>
          <w:lang w:val="en-US"/>
        </w:rPr>
      </w:pPr>
      <w:r w:rsidRPr="00912B49">
        <w:rPr>
          <w:rFonts w:ascii="Times New Roman" w:hAnsi="Times New Roman" w:cs="Times New Roman"/>
          <w:b/>
          <w:sz w:val="20"/>
          <w:lang w:val="en-US"/>
        </w:rPr>
        <w:t>Abstract</w:t>
      </w:r>
    </w:p>
    <w:p w:rsidR="00647C63" w:rsidRPr="00647C63"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sz w:val="20"/>
          <w:lang w:val="en-US"/>
        </w:rPr>
        <w:t>The project analyzes English borrowings in journalistic slang. Teaching journalistic slang through a method such as</w:t>
      </w:r>
      <w:r w:rsidR="00A16DED">
        <w:rPr>
          <w:rFonts w:ascii="Times New Roman" w:hAnsi="Times New Roman" w:cs="Times New Roman"/>
          <w:sz w:val="20"/>
          <w:lang w:val="en-US"/>
        </w:rPr>
        <w:t xml:space="preserve"> the </w:t>
      </w:r>
      <w:r w:rsidRPr="00647C63">
        <w:rPr>
          <w:rFonts w:ascii="Times New Roman" w:hAnsi="Times New Roman" w:cs="Times New Roman"/>
          <w:sz w:val="20"/>
          <w:lang w:val="en-US"/>
        </w:rPr>
        <w:t xml:space="preserve">analysis </w:t>
      </w:r>
      <w:r w:rsidR="00A16DED">
        <w:rPr>
          <w:rFonts w:ascii="Times New Roman" w:hAnsi="Times New Roman" w:cs="Times New Roman"/>
          <w:sz w:val="20"/>
          <w:lang w:val="en-US"/>
        </w:rPr>
        <w:t xml:space="preserve">of English borrowings </w:t>
      </w:r>
      <w:r w:rsidRPr="00647C63">
        <w:rPr>
          <w:rFonts w:ascii="Times New Roman" w:hAnsi="Times New Roman" w:cs="Times New Roman"/>
          <w:sz w:val="20"/>
          <w:lang w:val="en-US"/>
        </w:rPr>
        <w:t xml:space="preserve">contributes to the development of critical thinking and analytical skills </w:t>
      </w:r>
      <w:r w:rsidR="00A16DED">
        <w:rPr>
          <w:rFonts w:ascii="Times New Roman" w:hAnsi="Times New Roman" w:cs="Times New Roman"/>
          <w:sz w:val="20"/>
          <w:lang w:val="en-US"/>
        </w:rPr>
        <w:t>with</w:t>
      </w:r>
      <w:r w:rsidRPr="00647C63">
        <w:rPr>
          <w:rFonts w:ascii="Times New Roman" w:hAnsi="Times New Roman" w:cs="Times New Roman"/>
          <w:sz w:val="20"/>
          <w:lang w:val="en-US"/>
        </w:rPr>
        <w:t xml:space="preserve"> media students, which is very important in the profession of a journalist. Being able to explain borrowed terms and their meaning can increase audience awareness. In the modern world, journalism is inextricably linked with the use of </w:t>
      </w:r>
      <w:r w:rsidR="00A16DED">
        <w:rPr>
          <w:rFonts w:ascii="Times New Roman" w:hAnsi="Times New Roman" w:cs="Times New Roman"/>
          <w:sz w:val="20"/>
          <w:lang w:val="en-US"/>
        </w:rPr>
        <w:t>English borrowings</w:t>
      </w:r>
      <w:r w:rsidRPr="00647C63">
        <w:rPr>
          <w:rFonts w:ascii="Times New Roman" w:hAnsi="Times New Roman" w:cs="Times New Roman"/>
          <w:sz w:val="20"/>
          <w:lang w:val="en-US"/>
        </w:rPr>
        <w:t xml:space="preserve">, which emphasizes the dynamism and relevance of </w:t>
      </w:r>
      <w:r w:rsidR="00A16DED">
        <w:rPr>
          <w:rFonts w:ascii="Times New Roman" w:hAnsi="Times New Roman" w:cs="Times New Roman"/>
          <w:sz w:val="20"/>
          <w:lang w:val="en-US"/>
        </w:rPr>
        <w:t xml:space="preserve">the </w:t>
      </w:r>
      <w:r w:rsidRPr="00647C63">
        <w:rPr>
          <w:rFonts w:ascii="Times New Roman" w:hAnsi="Times New Roman" w:cs="Times New Roman"/>
          <w:sz w:val="20"/>
          <w:lang w:val="en-US"/>
        </w:rPr>
        <w:t xml:space="preserve">language. </w:t>
      </w:r>
      <w:r w:rsidR="00A16DED">
        <w:rPr>
          <w:rFonts w:ascii="Times New Roman" w:hAnsi="Times New Roman" w:cs="Times New Roman"/>
          <w:sz w:val="20"/>
          <w:lang w:val="en-US"/>
        </w:rPr>
        <w:t>While working on the project</w:t>
      </w:r>
      <w:r w:rsidRPr="00647C63">
        <w:rPr>
          <w:rFonts w:ascii="Times New Roman" w:hAnsi="Times New Roman" w:cs="Times New Roman"/>
          <w:sz w:val="20"/>
          <w:lang w:val="en-US"/>
        </w:rPr>
        <w:t xml:space="preserve">, we found </w:t>
      </w:r>
      <w:r w:rsidR="00A16DED">
        <w:rPr>
          <w:rFonts w:ascii="Times New Roman" w:hAnsi="Times New Roman" w:cs="Times New Roman"/>
          <w:sz w:val="20"/>
          <w:lang w:val="en-US"/>
        </w:rPr>
        <w:t xml:space="preserve">out </w:t>
      </w:r>
      <w:r w:rsidRPr="00647C63">
        <w:rPr>
          <w:rFonts w:ascii="Times New Roman" w:hAnsi="Times New Roman" w:cs="Times New Roman"/>
          <w:sz w:val="20"/>
          <w:lang w:val="en-US"/>
        </w:rPr>
        <w:t xml:space="preserve">that the use of English terms in Russian-language media expands the </w:t>
      </w:r>
      <w:r w:rsidR="00A16DED">
        <w:rPr>
          <w:rFonts w:ascii="Times New Roman" w:hAnsi="Times New Roman" w:cs="Times New Roman"/>
          <w:sz w:val="20"/>
          <w:lang w:val="en-US"/>
        </w:rPr>
        <w:t>vocabulary as well as</w:t>
      </w:r>
      <w:r w:rsidRPr="00647C63">
        <w:rPr>
          <w:rFonts w:ascii="Times New Roman" w:hAnsi="Times New Roman" w:cs="Times New Roman"/>
          <w:sz w:val="20"/>
          <w:lang w:val="en-US"/>
        </w:rPr>
        <w:t xml:space="preserve"> forms new </w:t>
      </w:r>
      <w:r w:rsidR="00A16DED">
        <w:rPr>
          <w:rFonts w:ascii="Times New Roman" w:hAnsi="Times New Roman" w:cs="Times New Roman"/>
          <w:sz w:val="20"/>
          <w:lang w:val="en-US"/>
        </w:rPr>
        <w:t>professional standards, and</w:t>
      </w:r>
      <w:r w:rsidRPr="00647C63">
        <w:rPr>
          <w:rFonts w:ascii="Times New Roman" w:hAnsi="Times New Roman" w:cs="Times New Roman"/>
          <w:sz w:val="20"/>
          <w:lang w:val="en-US"/>
        </w:rPr>
        <w:t xml:space="preserve"> helps to adapt informa</w:t>
      </w:r>
      <w:r w:rsidR="00471469">
        <w:rPr>
          <w:rFonts w:ascii="Times New Roman" w:hAnsi="Times New Roman" w:cs="Times New Roman"/>
          <w:sz w:val="20"/>
          <w:lang w:val="en-US"/>
        </w:rPr>
        <w:t>tion</w:t>
      </w:r>
      <w:r w:rsidR="00A16DED" w:rsidRPr="00A16DED">
        <w:rPr>
          <w:rFonts w:ascii="Times New Roman" w:hAnsi="Times New Roman" w:cs="Times New Roman"/>
          <w:sz w:val="20"/>
          <w:lang w:val="en-US"/>
        </w:rPr>
        <w:t xml:space="preserve"> </w:t>
      </w:r>
      <w:r w:rsidR="00A16DED" w:rsidRPr="00647C63">
        <w:rPr>
          <w:rFonts w:ascii="Times New Roman" w:hAnsi="Times New Roman" w:cs="Times New Roman"/>
          <w:sz w:val="20"/>
          <w:lang w:val="en-US"/>
        </w:rPr>
        <w:t>flows to current global trends</w:t>
      </w:r>
      <w:r w:rsidR="00471469">
        <w:rPr>
          <w:rFonts w:ascii="Times New Roman" w:hAnsi="Times New Roman" w:cs="Times New Roman"/>
          <w:sz w:val="20"/>
          <w:lang w:val="en-US"/>
        </w:rPr>
        <w:t>.</w:t>
      </w:r>
      <w:r w:rsidRPr="00647C63">
        <w:rPr>
          <w:lang w:val="en-US"/>
        </w:rPr>
        <w:t xml:space="preserve"> </w:t>
      </w:r>
      <w:r w:rsidRPr="00647C63">
        <w:rPr>
          <w:rFonts w:ascii="Times New Roman" w:hAnsi="Times New Roman" w:cs="Times New Roman"/>
          <w:sz w:val="20"/>
          <w:lang w:val="en-US"/>
        </w:rPr>
        <w:t>The analysis also indicates the need to adapt educational programs for students in humanities classes, who must not only master the basics of language, but also develop critical thinking in relation to language changes.</w:t>
      </w:r>
    </w:p>
    <w:p w:rsidR="00647C63" w:rsidRPr="00647C63"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sz w:val="20"/>
          <w:lang w:val="en-US"/>
        </w:rPr>
        <w:t>This can be especially important in the face of rapid dissemination of information and understanding of the terminology necessary for an adequate interpretation of news. The goal of the project is to create a set of exercises for students in humanities classes to practice the vocabulary used in the language of the media.</w:t>
      </w:r>
    </w:p>
    <w:p w:rsidR="00647C63"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sz w:val="20"/>
          <w:lang w:val="en-US"/>
        </w:rPr>
        <w:t xml:space="preserve">The project raised important questions about the role of </w:t>
      </w:r>
      <w:r w:rsidR="00A16DED">
        <w:rPr>
          <w:rFonts w:ascii="Times New Roman" w:hAnsi="Times New Roman" w:cs="Times New Roman"/>
          <w:sz w:val="20"/>
          <w:lang w:val="en-US"/>
        </w:rPr>
        <w:t xml:space="preserve">the </w:t>
      </w:r>
      <w:r w:rsidRPr="00647C63">
        <w:rPr>
          <w:rFonts w:ascii="Times New Roman" w:hAnsi="Times New Roman" w:cs="Times New Roman"/>
          <w:sz w:val="20"/>
          <w:lang w:val="en-US"/>
        </w:rPr>
        <w:t xml:space="preserve">language in the media space. Ultimately, mastering journalistic slang through the prism of </w:t>
      </w:r>
      <w:r w:rsidR="00A16DED">
        <w:rPr>
          <w:rFonts w:ascii="Times New Roman" w:hAnsi="Times New Roman" w:cs="Times New Roman"/>
          <w:sz w:val="20"/>
          <w:lang w:val="en-US"/>
        </w:rPr>
        <w:t>English borrowings</w:t>
      </w:r>
      <w:r w:rsidRPr="00647C63">
        <w:rPr>
          <w:rFonts w:ascii="Times New Roman" w:hAnsi="Times New Roman" w:cs="Times New Roman"/>
          <w:sz w:val="20"/>
          <w:lang w:val="en-US"/>
        </w:rPr>
        <w:t xml:space="preserve"> will become an integral part of pro</w:t>
      </w:r>
      <w:r>
        <w:rPr>
          <w:rFonts w:ascii="Times New Roman" w:hAnsi="Times New Roman" w:cs="Times New Roman"/>
          <w:sz w:val="20"/>
          <w:lang w:val="en-US"/>
        </w:rPr>
        <w:t>fessional training and practice</w:t>
      </w:r>
      <w:r w:rsidRPr="00647C63">
        <w:rPr>
          <w:rFonts w:ascii="Times New Roman" w:hAnsi="Times New Roman" w:cs="Times New Roman"/>
          <w:sz w:val="20"/>
          <w:lang w:val="en-US"/>
        </w:rPr>
        <w:t>.</w:t>
      </w:r>
    </w:p>
    <w:p w:rsid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b/>
          <w:sz w:val="20"/>
        </w:rPr>
        <w:t>Ключевые слова:</w:t>
      </w:r>
      <w:r>
        <w:rPr>
          <w:rFonts w:ascii="Times New Roman" w:hAnsi="Times New Roman" w:cs="Times New Roman"/>
          <w:sz w:val="20"/>
        </w:rPr>
        <w:t xml:space="preserve"> журналистский сленг; заимствования; обучение; упражнения для журналистов;</w:t>
      </w:r>
    </w:p>
    <w:p w:rsidR="00C04B16"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b/>
          <w:sz w:val="20"/>
          <w:lang w:val="en-US"/>
        </w:rPr>
        <w:t xml:space="preserve">Key words: </w:t>
      </w:r>
      <w:r w:rsidRPr="00647C63">
        <w:rPr>
          <w:rFonts w:ascii="Times New Roman" w:hAnsi="Times New Roman" w:cs="Times New Roman"/>
          <w:sz w:val="20"/>
          <w:lang w:val="en-US"/>
        </w:rPr>
        <w:t>journalistic slang; borrowing; training; exercises for journalists</w:t>
      </w:r>
      <w:r w:rsidR="00471469" w:rsidRPr="00471469">
        <w:rPr>
          <w:rFonts w:ascii="Times New Roman" w:hAnsi="Times New Roman" w:cs="Times New Roman"/>
          <w:sz w:val="20"/>
          <w:lang w:val="en-US"/>
        </w:rPr>
        <w:t>;</w:t>
      </w:r>
    </w:p>
    <w:p w:rsidR="00471469" w:rsidRPr="00C3642B" w:rsidRDefault="00C3642B" w:rsidP="00C3642B">
      <w:pPr>
        <w:spacing w:line="240" w:lineRule="auto"/>
        <w:ind w:left="-624" w:right="4593" w:firstLine="425"/>
        <w:jc w:val="center"/>
        <w:rPr>
          <w:rFonts w:ascii="Times New Roman" w:hAnsi="Times New Roman" w:cs="Times New Roman"/>
          <w:b/>
          <w:sz w:val="20"/>
          <w:lang w:val="en-US"/>
        </w:rPr>
      </w:pPr>
      <w:r w:rsidRPr="00C3642B">
        <w:rPr>
          <w:rFonts w:ascii="Times New Roman" w:hAnsi="Times New Roman" w:cs="Times New Roman"/>
          <w:b/>
          <w:sz w:val="20"/>
          <w:lang w:val="en-US"/>
        </w:rPr>
        <w:lastRenderedPageBreak/>
        <w:t>Theoretical part</w:t>
      </w:r>
    </w:p>
    <w:p w:rsidR="00C3642B" w:rsidRPr="00C3642B" w:rsidRDefault="00C3642B" w:rsidP="00647C6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The term “journalism” (from French </w:t>
      </w:r>
      <w:proofErr w:type="spellStart"/>
      <w:r w:rsidRPr="00C3642B">
        <w:rPr>
          <w:rFonts w:ascii="Times New Roman" w:hAnsi="Times New Roman" w:cs="Times New Roman"/>
          <w:sz w:val="20"/>
          <w:lang w:val="en-US"/>
        </w:rPr>
        <w:t>journaliste</w:t>
      </w:r>
      <w:proofErr w:type="spellEnd"/>
      <w:r w:rsidRPr="00C3642B">
        <w:rPr>
          <w:rFonts w:ascii="Times New Roman" w:hAnsi="Times New Roman" w:cs="Times New Roman"/>
          <w:sz w:val="20"/>
          <w:lang w:val="en-US"/>
        </w:rPr>
        <w:t xml:space="preserve"> → journal → Latin </w:t>
      </w:r>
      <w:proofErr w:type="spellStart"/>
      <w:r w:rsidRPr="00C3642B">
        <w:rPr>
          <w:rFonts w:ascii="Times New Roman" w:hAnsi="Times New Roman" w:cs="Times New Roman"/>
          <w:sz w:val="20"/>
          <w:lang w:val="en-US"/>
        </w:rPr>
        <w:t>diurnalis</w:t>
      </w:r>
      <w:proofErr w:type="spellEnd"/>
      <w:r w:rsidRPr="00C3642B">
        <w:rPr>
          <w:rFonts w:ascii="Times New Roman" w:hAnsi="Times New Roman" w:cs="Times New Roman"/>
          <w:sz w:val="20"/>
          <w:lang w:val="en-US"/>
        </w:rPr>
        <w:t xml:space="preserve">, </w:t>
      </w:r>
      <w:proofErr w:type="spellStart"/>
      <w:r w:rsidRPr="00C3642B">
        <w:rPr>
          <w:rFonts w:ascii="Times New Roman" w:hAnsi="Times New Roman" w:cs="Times New Roman"/>
          <w:sz w:val="20"/>
          <w:lang w:val="en-US"/>
        </w:rPr>
        <w:t>diurnale</w:t>
      </w:r>
      <w:proofErr w:type="spellEnd"/>
      <w:r w:rsidRPr="00C3642B">
        <w:rPr>
          <w:rFonts w:ascii="Times New Roman" w:hAnsi="Times New Roman" w:cs="Times New Roman"/>
          <w:sz w:val="20"/>
          <w:lang w:val="en-US"/>
        </w:rPr>
        <w:t xml:space="preserve"> "daily news, news") stands for activities for collecting, processing and disseminating reliable information using the media (Internet, press, radio, television, cinema, etc.). Despite the large number of meanings of this concept, this interpretation is the most common. In Russia, the term "journalism" has been used since the 19th century. According to various researchers, this word was introduced by Nikolai </w:t>
      </w:r>
      <w:proofErr w:type="spellStart"/>
      <w:r w:rsidRPr="00C3642B">
        <w:rPr>
          <w:rFonts w:ascii="Times New Roman" w:hAnsi="Times New Roman" w:cs="Times New Roman"/>
          <w:sz w:val="20"/>
          <w:lang w:val="en-US"/>
        </w:rPr>
        <w:t>Alekseevich</w:t>
      </w:r>
      <w:proofErr w:type="spellEnd"/>
      <w:r w:rsidRPr="00C3642B">
        <w:rPr>
          <w:rFonts w:ascii="Times New Roman" w:hAnsi="Times New Roman" w:cs="Times New Roman"/>
          <w:sz w:val="20"/>
          <w:lang w:val="en-US"/>
        </w:rPr>
        <w:t xml:space="preserve"> </w:t>
      </w:r>
      <w:proofErr w:type="spellStart"/>
      <w:r w:rsidRPr="00C3642B">
        <w:rPr>
          <w:rFonts w:ascii="Times New Roman" w:hAnsi="Times New Roman" w:cs="Times New Roman"/>
          <w:sz w:val="20"/>
          <w:lang w:val="en-US"/>
        </w:rPr>
        <w:t>Pole</w:t>
      </w:r>
      <w:r>
        <w:rPr>
          <w:rFonts w:ascii="Times New Roman" w:hAnsi="Times New Roman" w:cs="Times New Roman"/>
          <w:sz w:val="20"/>
          <w:lang w:val="en-US"/>
        </w:rPr>
        <w:t>voy</w:t>
      </w:r>
      <w:proofErr w:type="spellEnd"/>
      <w:r w:rsidRPr="00C3642B">
        <w:rPr>
          <w:rFonts w:ascii="Times New Roman" w:hAnsi="Times New Roman" w:cs="Times New Roman"/>
          <w:sz w:val="20"/>
          <w:lang w:val="en-US"/>
        </w:rPr>
        <w:t xml:space="preserve">, but in 1755 the word "journalist" was first used by M.V. </w:t>
      </w:r>
      <w:proofErr w:type="spellStart"/>
      <w:proofErr w:type="gramStart"/>
      <w:r w:rsidRPr="00C3642B">
        <w:rPr>
          <w:rFonts w:ascii="Times New Roman" w:hAnsi="Times New Roman" w:cs="Times New Roman"/>
          <w:sz w:val="20"/>
          <w:lang w:val="en-US"/>
        </w:rPr>
        <w:t>Lomonosov</w:t>
      </w:r>
      <w:proofErr w:type="spellEnd"/>
      <w:r w:rsidRPr="00C3642B">
        <w:rPr>
          <w:rFonts w:ascii="Times New Roman" w:hAnsi="Times New Roman" w:cs="Times New Roman"/>
          <w:sz w:val="20"/>
          <w:lang w:val="en-US"/>
        </w:rPr>
        <w:t xml:space="preserve">  in</w:t>
      </w:r>
      <w:proofErr w:type="gramEnd"/>
      <w:r w:rsidRPr="00C3642B">
        <w:rPr>
          <w:rFonts w:ascii="Times New Roman" w:hAnsi="Times New Roman" w:cs="Times New Roman"/>
          <w:sz w:val="20"/>
          <w:lang w:val="en-US"/>
        </w:rPr>
        <w:t xml:space="preserve"> his article "Reasoning about the duties of journalists when they present essays, intended to maintain freedom of philosophy."  It was derived from the French word "journal" (Journal. From the French (</w:t>
      </w:r>
      <w:proofErr w:type="spellStart"/>
      <w:r w:rsidRPr="00C3642B">
        <w:rPr>
          <w:rFonts w:ascii="Times New Roman" w:hAnsi="Times New Roman" w:cs="Times New Roman"/>
          <w:sz w:val="20"/>
          <w:lang w:val="en-US"/>
        </w:rPr>
        <w:t>papier</w:t>
      </w:r>
      <w:proofErr w:type="spellEnd"/>
      <w:r w:rsidRPr="00C3642B">
        <w:rPr>
          <w:rFonts w:ascii="Times New Roman" w:hAnsi="Times New Roman" w:cs="Times New Roman"/>
          <w:sz w:val="20"/>
          <w:lang w:val="en-US"/>
        </w:rPr>
        <w:t>) journal - (newspaper) daily, this is exactly what the or</w:t>
      </w:r>
      <w:r>
        <w:rPr>
          <w:rFonts w:ascii="Times New Roman" w:hAnsi="Times New Roman" w:cs="Times New Roman"/>
          <w:sz w:val="20"/>
          <w:lang w:val="en-US"/>
        </w:rPr>
        <w:t>iginal meaning of the word was)</w:t>
      </w:r>
      <w:r w:rsidRPr="00C3642B">
        <w:rPr>
          <w:rFonts w:ascii="Times New Roman" w:hAnsi="Times New Roman" w:cs="Times New Roman"/>
          <w:sz w:val="20"/>
          <w:lang w:val="en-US"/>
        </w:rPr>
        <w:t>. It was in the beginning of the XVIII century that journalism began its formation in Russia.</w:t>
      </w:r>
    </w:p>
    <w:p w:rsidR="00471469" w:rsidRPr="00C3642B" w:rsidRDefault="00C3642B" w:rsidP="00647C6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In the XXI century, a lot of diverse professional vocabulary, referring to slang, </w:t>
      </w:r>
      <w:r w:rsidR="007F7ABF">
        <w:rPr>
          <w:rFonts w:ascii="Times New Roman" w:hAnsi="Times New Roman" w:cs="Times New Roman"/>
          <w:sz w:val="20"/>
          <w:lang w:val="en-US"/>
        </w:rPr>
        <w:t>came into use</w:t>
      </w:r>
      <w:r w:rsidRPr="00C3642B">
        <w:rPr>
          <w:rFonts w:ascii="Times New Roman" w:hAnsi="Times New Roman" w:cs="Times New Roman"/>
          <w:sz w:val="20"/>
          <w:lang w:val="en-US"/>
        </w:rPr>
        <w:t xml:space="preserve">. The following terms in journalism are just a few examples of the terms that were borrowed from foreign languages: </w:t>
      </w:r>
    </w:p>
    <w:p w:rsidR="00C3642B" w:rsidRDefault="00C3642B" w:rsidP="00471469">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Briefing (English briefing &lt; brief - short, short) - a very short press conference, which is held on one issue and immediately begins with questions from journalists.</w:t>
      </w:r>
    </w:p>
    <w:p w:rsidR="00C3642B" w:rsidRPr="00C3642B" w:rsidRDefault="00C3642B" w:rsidP="00471469">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Background - a background for creating a general picture of the news.</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Pr>
          <w:rFonts w:ascii="Times New Roman" w:hAnsi="Times New Roman" w:cs="Times New Roman"/>
          <w:sz w:val="20"/>
          <w:lang w:val="en-US"/>
        </w:rPr>
        <w:t xml:space="preserve">Kerning </w:t>
      </w:r>
      <w:r w:rsidRPr="00C3642B">
        <w:rPr>
          <w:rFonts w:ascii="Times New Roman" w:hAnsi="Times New Roman" w:cs="Times New Roman"/>
          <w:sz w:val="20"/>
          <w:lang w:val="en-US"/>
        </w:rPr>
        <w:t>- a change in the letter spacing in the text.</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Clock is a 60-minute radio hour.</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Some journalism faculty, as well as </w:t>
      </w:r>
      <w:r w:rsidR="007F7ABF" w:rsidRPr="007F7ABF">
        <w:rPr>
          <w:rFonts w:ascii="Times New Roman" w:hAnsi="Times New Roman" w:cs="Times New Roman"/>
          <w:sz w:val="20"/>
          <w:lang w:val="en-US"/>
        </w:rPr>
        <w:t>media professionals</w:t>
      </w:r>
      <w:r w:rsidRPr="00C3642B">
        <w:rPr>
          <w:rFonts w:ascii="Times New Roman" w:hAnsi="Times New Roman" w:cs="Times New Roman"/>
          <w:sz w:val="20"/>
          <w:lang w:val="en-US"/>
        </w:rPr>
        <w:t>, produce various manuals and glossaries for students and anyone interested in the subject. The examples of such books are given below:</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1. "Journalism, advertising, public relations. Dictionary "(Compiled by V.V. </w:t>
      </w:r>
      <w:proofErr w:type="spellStart"/>
      <w:r w:rsidRPr="00C3642B">
        <w:rPr>
          <w:rFonts w:ascii="Times New Roman" w:hAnsi="Times New Roman" w:cs="Times New Roman"/>
          <w:sz w:val="20"/>
          <w:lang w:val="en-US"/>
        </w:rPr>
        <w:t>Tulupov</w:t>
      </w:r>
      <w:proofErr w:type="spellEnd"/>
      <w:r w:rsidRPr="00C3642B">
        <w:rPr>
          <w:rFonts w:ascii="Times New Roman" w:hAnsi="Times New Roman" w:cs="Times New Roman"/>
          <w:sz w:val="20"/>
          <w:lang w:val="en-US"/>
        </w:rPr>
        <w:t>) (2010)</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2. Boris </w:t>
      </w:r>
      <w:proofErr w:type="spellStart"/>
      <w:r w:rsidRPr="00C3642B">
        <w:rPr>
          <w:rFonts w:ascii="Times New Roman" w:hAnsi="Times New Roman" w:cs="Times New Roman"/>
          <w:sz w:val="20"/>
          <w:lang w:val="en-US"/>
        </w:rPr>
        <w:t>Lozovsky</w:t>
      </w:r>
      <w:proofErr w:type="spellEnd"/>
      <w:r w:rsidRPr="00C3642B">
        <w:rPr>
          <w:rFonts w:ascii="Times New Roman" w:hAnsi="Times New Roman" w:cs="Times New Roman"/>
          <w:sz w:val="20"/>
          <w:lang w:val="en-US"/>
        </w:rPr>
        <w:t xml:space="preserve"> "Journalism and the Media" short dictionary (2007)</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3. Applied Ethics of a Journalist is a textbook in two parts.</w:t>
      </w:r>
    </w:p>
    <w:p w:rsid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4. Textbook on the special course "JOURNALISM AND MEDIA" (Faculty of Journalism, Moscow State University named after M.V. </w:t>
      </w:r>
      <w:proofErr w:type="spellStart"/>
      <w:r w:rsidRPr="00C3642B">
        <w:rPr>
          <w:rFonts w:ascii="Times New Roman" w:hAnsi="Times New Roman" w:cs="Times New Roman"/>
          <w:sz w:val="20"/>
          <w:lang w:val="en-US"/>
        </w:rPr>
        <w:t>Lomonosov</w:t>
      </w:r>
      <w:proofErr w:type="spellEnd"/>
      <w:r w:rsidRPr="00C3642B">
        <w:rPr>
          <w:rFonts w:ascii="Times New Roman" w:hAnsi="Times New Roman" w:cs="Times New Roman"/>
          <w:sz w:val="20"/>
          <w:lang w:val="en-US"/>
        </w:rPr>
        <w:t>) (2022)</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lastRenderedPageBreak/>
        <w:t xml:space="preserve">The language of journalism is rapidly changing, and new terms borrowed from English are actively included in the daily use of Russian media. However, without proper skills in their application, there is a risk of distortion of meanings and incorrect use of these words, which can lead to misunderstandings among the audience. Many words that are borrowed from English can be translated verbatim, but this does not always help to understand the meaning of the term and its application in the professional field. Many concepts are </w:t>
      </w:r>
      <w:r w:rsidR="007F7ABF">
        <w:rPr>
          <w:rFonts w:ascii="Times New Roman" w:hAnsi="Times New Roman" w:cs="Times New Roman"/>
          <w:sz w:val="20"/>
          <w:lang w:val="en-US"/>
        </w:rPr>
        <w:t>complex</w:t>
      </w:r>
      <w:r w:rsidRPr="00C3642B">
        <w:rPr>
          <w:rFonts w:ascii="Times New Roman" w:hAnsi="Times New Roman" w:cs="Times New Roman"/>
          <w:sz w:val="20"/>
          <w:lang w:val="en-US"/>
        </w:rPr>
        <w:t>, but can be explained by whole sentences or texts detailing the activity of the word. Consider a few examples:</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A showman is the host of a popular television show, if you shorten the explanation, you can simply say "host."</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Life (English - "life") is a kind of plot that shows the event itself without journalist comments, which may contain a natural sound. A synonym may be "live "/" currently”</w:t>
      </w:r>
      <w:proofErr w:type="gramStart"/>
      <w:r w:rsidRPr="00C3642B">
        <w:rPr>
          <w:rFonts w:ascii="Times New Roman" w:hAnsi="Times New Roman" w:cs="Times New Roman"/>
          <w:sz w:val="20"/>
          <w:lang w:val="en-US"/>
        </w:rPr>
        <w:t>/”on</w:t>
      </w:r>
      <w:proofErr w:type="gramEnd"/>
      <w:r w:rsidRPr="00C3642B">
        <w:rPr>
          <w:rFonts w:ascii="Times New Roman" w:hAnsi="Times New Roman" w:cs="Times New Roman"/>
          <w:sz w:val="20"/>
          <w:lang w:val="en-US"/>
        </w:rPr>
        <w:t xml:space="preserve"> air”.</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In order to find the correct equivalent in Russian one should study a foreign word or phrase, translating it literally. Having learned about the etymological origin of the term, one can correlate parallels with words in Russian, which can explain or replace the word. Here is an example of a complete parsing:</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Backstage - English Backstage: back - "behind," stage - "stage." From this we can conclude that the translation of this term is "behind the scenes." If we explain it in more detail, this is a demonstration of the workflow, everything that is usually hidden from the eyes of the audience. The word " behind the scenes" can serve as a synonym in Russia.</w:t>
      </w:r>
    </w:p>
    <w:p w:rsidR="00EC2053" w:rsidRPr="00C3642B" w:rsidRDefault="00C3642B" w:rsidP="00DF3BA1">
      <w:pPr>
        <w:spacing w:line="240" w:lineRule="auto"/>
        <w:ind w:left="-624" w:right="4593" w:firstLine="425"/>
        <w:jc w:val="center"/>
        <w:rPr>
          <w:rFonts w:ascii="Times New Roman" w:hAnsi="Times New Roman" w:cs="Times New Roman"/>
          <w:b/>
          <w:sz w:val="20"/>
          <w:lang w:val="en-US"/>
        </w:rPr>
      </w:pPr>
      <w:r w:rsidRPr="00C3642B">
        <w:rPr>
          <w:rFonts w:ascii="Times New Roman" w:hAnsi="Times New Roman" w:cs="Times New Roman"/>
          <w:b/>
          <w:sz w:val="20"/>
          <w:lang w:val="en-US"/>
        </w:rPr>
        <w:t>Research part</w:t>
      </w:r>
    </w:p>
    <w:p w:rsidR="00C3642B" w:rsidRDefault="00C3642B" w:rsidP="00EC205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In order to identify the extent to which students of specialized humanities classes can understand the professional vocabulary of journalists, a survey was conducted among students of 8, 10, 11 humanities classes. The main task of the survey was to identify whether there is a need to create special exercises to practice this vocabulary.</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total number of the respondents comprised 68 people. The questionnaire consisted of 10 questions (8 tasks with the choice of one correct answer and 2 with a detailed answer). The survey included the following questions asking for the explanation of the meaning of English borrowings in Russian:</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1. What is “fake”?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lastRenderedPageBreak/>
        <w:t>2. What is "backstage"?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3. What is “deadline”?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4. What is a "lead"?</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5. Who is the "speaker"?</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6. What is a "feature"?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7. What is a "briefing"?</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8. What is "clock"?</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9. Who do you think a "muckraker" is?</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10. What does "on-air" mean? Where can you find this inscription?</w:t>
      </w:r>
    </w:p>
    <w:p w:rsidR="00C3642B" w:rsidRDefault="00C3642B" w:rsidP="00EC205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result of the study showed the extent to which students understand journalistic slang. The questionnaire included terms from the English language, which students of humanities classes study at a more in-depth level than other classes.</w:t>
      </w:r>
    </w:p>
    <w:p w:rsidR="00C3642B" w:rsidRPr="00C3642B" w:rsidRDefault="00C3642B" w:rsidP="00EC205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charts provide statistics on the recognition of professional journalistic terms.</w:t>
      </w:r>
    </w:p>
    <w:p w:rsidR="00EC2053" w:rsidRDefault="00A30987" w:rsidP="00EC2053">
      <w:pPr>
        <w:spacing w:line="240" w:lineRule="auto"/>
        <w:ind w:left="-624" w:right="4593" w:firstLine="425"/>
        <w:jc w:val="both"/>
        <w:rPr>
          <w:rFonts w:ascii="Times New Roman" w:hAnsi="Times New Roman" w:cs="Times New Roman"/>
          <w:sz w:val="20"/>
        </w:rPr>
      </w:pPr>
      <w:r>
        <w:rPr>
          <w:rFonts w:ascii="Times New Roman" w:hAnsi="Times New Roman" w:cs="Times New Roman"/>
          <w:noProof/>
          <w:sz w:val="20"/>
          <w:lang w:eastAsia="ru-RU"/>
        </w:rPr>
        <w:drawing>
          <wp:inline distT="0" distB="0" distL="0" distR="0" wp14:anchorId="6F5355CA">
            <wp:extent cx="3443288" cy="2011898"/>
            <wp:effectExtent l="0" t="0" r="508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63747" cy="2023852"/>
                    </a:xfrm>
                    <a:prstGeom prst="rect">
                      <a:avLst/>
                    </a:prstGeom>
                    <a:noFill/>
                  </pic:spPr>
                </pic:pic>
              </a:graphicData>
            </a:graphic>
          </wp:inline>
        </w:drawing>
      </w:r>
    </w:p>
    <w:p w:rsidR="00EC2053" w:rsidRDefault="00A30987" w:rsidP="00EC2053">
      <w:pPr>
        <w:spacing w:line="240" w:lineRule="auto"/>
        <w:ind w:left="-624" w:right="4593" w:firstLine="425"/>
        <w:jc w:val="both"/>
        <w:rPr>
          <w:rFonts w:ascii="Times New Roman" w:hAnsi="Times New Roman" w:cs="Times New Roman"/>
          <w:sz w:val="20"/>
        </w:rPr>
      </w:pPr>
      <w:r>
        <w:rPr>
          <w:rFonts w:ascii="Times New Roman" w:hAnsi="Times New Roman" w:cs="Times New Roman"/>
          <w:noProof/>
          <w:sz w:val="20"/>
          <w:lang w:eastAsia="ru-RU"/>
        </w:rPr>
        <w:lastRenderedPageBreak/>
        <w:drawing>
          <wp:inline distT="0" distB="0" distL="0" distR="0" wp14:anchorId="46A3DE9A">
            <wp:extent cx="3431502" cy="200501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242" cy="2015377"/>
                    </a:xfrm>
                    <a:prstGeom prst="rect">
                      <a:avLst/>
                    </a:prstGeom>
                    <a:noFill/>
                  </pic:spPr>
                </pic:pic>
              </a:graphicData>
            </a:graphic>
          </wp:inline>
        </w:drawing>
      </w:r>
    </w:p>
    <w:p w:rsidR="00EC2053" w:rsidRDefault="00A30987" w:rsidP="00EC2053">
      <w:pPr>
        <w:spacing w:line="240" w:lineRule="auto"/>
        <w:ind w:left="-624" w:right="4593" w:firstLine="425"/>
        <w:jc w:val="both"/>
        <w:rPr>
          <w:rFonts w:ascii="Times New Roman" w:hAnsi="Times New Roman" w:cs="Times New Roman"/>
          <w:sz w:val="20"/>
        </w:rPr>
      </w:pPr>
      <w:r>
        <w:rPr>
          <w:rFonts w:ascii="Times New Roman" w:hAnsi="Times New Roman" w:cs="Times New Roman"/>
          <w:noProof/>
          <w:sz w:val="20"/>
          <w:lang w:eastAsia="ru-RU"/>
        </w:rPr>
        <w:drawing>
          <wp:inline distT="0" distB="0" distL="0" distR="0" wp14:anchorId="0ED6CA38">
            <wp:extent cx="3430905" cy="200466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9707" cy="2021492"/>
                    </a:xfrm>
                    <a:prstGeom prst="rect">
                      <a:avLst/>
                    </a:prstGeom>
                    <a:noFill/>
                  </pic:spPr>
                </pic:pic>
              </a:graphicData>
            </a:graphic>
          </wp:inline>
        </w:drawing>
      </w:r>
    </w:p>
    <w:p w:rsidR="00A30987" w:rsidRPr="00A30987" w:rsidRDefault="00A30987" w:rsidP="00EC2053">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The survey results show that most students understand the meaning of such English borrowings as "fake," "deadline," "backstage," which indicates the widespread use of these terms in everyday communication. The smallest number of the students understand such terms as "muckraker," "feature," "on-air."</w:t>
      </w:r>
    </w:p>
    <w:p w:rsidR="00EC2053" w:rsidRDefault="00A30987" w:rsidP="00EC2053">
      <w:pPr>
        <w:spacing w:line="240" w:lineRule="auto"/>
        <w:ind w:left="-624" w:right="4593" w:firstLine="425"/>
        <w:jc w:val="both"/>
        <w:rPr>
          <w:rFonts w:ascii="Times New Roman" w:hAnsi="Times New Roman" w:cs="Times New Roman"/>
          <w:sz w:val="20"/>
        </w:rPr>
      </w:pPr>
      <w:r>
        <w:rPr>
          <w:rFonts w:ascii="Times New Roman" w:hAnsi="Times New Roman" w:cs="Times New Roman"/>
          <w:noProof/>
          <w:sz w:val="20"/>
          <w:lang w:eastAsia="ru-RU"/>
        </w:rPr>
        <w:lastRenderedPageBreak/>
        <w:drawing>
          <wp:inline distT="0" distB="0" distL="0" distR="0" wp14:anchorId="53384386">
            <wp:extent cx="3252788" cy="1925078"/>
            <wp:effectExtent l="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0386" cy="1935493"/>
                    </a:xfrm>
                    <a:prstGeom prst="rect">
                      <a:avLst/>
                    </a:prstGeom>
                    <a:noFill/>
                  </pic:spPr>
                </pic:pic>
              </a:graphicData>
            </a:graphic>
          </wp:inline>
        </w:drawing>
      </w:r>
    </w:p>
    <w:p w:rsidR="00A30987" w:rsidRPr="00A30987" w:rsidRDefault="00A30987" w:rsidP="00EC2053">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Thus, summing up the results of the survey, we can state that students are well versed in the basic concepts that we come across on the Internet every day. Most students in humanities classes could not cope with higher-level terms, despite in-depth study of a foreign language. All the terms in the questionnaire were borrowed from English, but the students were unable to understand most of them, which confirms the problematic nature of my project. We can conclude that the problem of misunderstanding journalistic slang is really relevant. Many respondents have difficulty interpreting terms and collocations used in journalism. This leads to misunderstanding of information, and often to distortion of its essence, which can harm both journalists themselves and the consumers of media content.</w:t>
      </w:r>
    </w:p>
    <w:p w:rsidR="00EC2053" w:rsidRPr="00A30987" w:rsidRDefault="00A30987" w:rsidP="00DF3BA1">
      <w:pPr>
        <w:spacing w:line="240" w:lineRule="auto"/>
        <w:ind w:left="-624" w:right="4593" w:firstLine="425"/>
        <w:jc w:val="center"/>
        <w:rPr>
          <w:rFonts w:ascii="Times New Roman" w:hAnsi="Times New Roman" w:cs="Times New Roman"/>
          <w:b/>
          <w:sz w:val="20"/>
          <w:lang w:val="en-US"/>
        </w:rPr>
      </w:pPr>
      <w:r w:rsidRPr="00A30987">
        <w:rPr>
          <w:rFonts w:ascii="Times New Roman" w:hAnsi="Times New Roman" w:cs="Times New Roman"/>
          <w:b/>
          <w:sz w:val="20"/>
          <w:lang w:val="en-US"/>
        </w:rPr>
        <w:t>Development and creation of vocabulary exercises</w:t>
      </w:r>
    </w:p>
    <w:p w:rsid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 xml:space="preserve">The creation of specialized exercises allows not only to deepen the understanding of new terms, but also to teach students to use them correctly in context. Such classes contribute to </w:t>
      </w:r>
      <w:r w:rsidR="007F7ABF">
        <w:rPr>
          <w:rFonts w:ascii="Times New Roman" w:hAnsi="Times New Roman" w:cs="Times New Roman"/>
          <w:sz w:val="20"/>
          <w:lang w:val="en-US"/>
        </w:rPr>
        <w:t>building up</w:t>
      </w:r>
      <w:r w:rsidRPr="00A30987">
        <w:rPr>
          <w:rFonts w:ascii="Times New Roman" w:hAnsi="Times New Roman" w:cs="Times New Roman"/>
          <w:sz w:val="20"/>
          <w:lang w:val="en-US"/>
        </w:rPr>
        <w:t xml:space="preserve"> confidence </w:t>
      </w:r>
      <w:r w:rsidR="007F7ABF">
        <w:rPr>
          <w:rFonts w:ascii="Times New Roman" w:hAnsi="Times New Roman" w:cs="Times New Roman"/>
          <w:sz w:val="20"/>
          <w:lang w:val="en-US"/>
        </w:rPr>
        <w:t>with</w:t>
      </w:r>
      <w:r w:rsidRPr="00A30987">
        <w:rPr>
          <w:rFonts w:ascii="Times New Roman" w:hAnsi="Times New Roman" w:cs="Times New Roman"/>
          <w:sz w:val="20"/>
          <w:lang w:val="en-US"/>
        </w:rPr>
        <w:t xml:space="preserve"> future specialists, </w:t>
      </w:r>
      <w:r w:rsidR="007F7ABF">
        <w:rPr>
          <w:rFonts w:ascii="Times New Roman" w:hAnsi="Times New Roman" w:cs="Times New Roman"/>
          <w:sz w:val="20"/>
          <w:lang w:val="en-US"/>
        </w:rPr>
        <w:t xml:space="preserve">and </w:t>
      </w:r>
      <w:r w:rsidRPr="00A30987">
        <w:rPr>
          <w:rFonts w:ascii="Times New Roman" w:hAnsi="Times New Roman" w:cs="Times New Roman"/>
          <w:sz w:val="20"/>
          <w:lang w:val="en-US"/>
        </w:rPr>
        <w:t>provide basic knowledge on how to effectively apply English borrowings in various genres of journalism. This is especially important in the context of the globalization of media platforms, when information is transmitted instantly</w:t>
      </w:r>
      <w:r w:rsidR="007F7ABF">
        <w:rPr>
          <w:rFonts w:ascii="Times New Roman" w:hAnsi="Times New Roman" w:cs="Times New Roman"/>
          <w:sz w:val="20"/>
          <w:lang w:val="en-US"/>
        </w:rPr>
        <w:t>, which</w:t>
      </w:r>
      <w:r w:rsidRPr="00A30987">
        <w:rPr>
          <w:rFonts w:ascii="Times New Roman" w:hAnsi="Times New Roman" w:cs="Times New Roman"/>
          <w:sz w:val="20"/>
          <w:lang w:val="en-US"/>
        </w:rPr>
        <w:t xml:space="preserve"> requires journalists to react quickly and </w:t>
      </w:r>
      <w:r w:rsidR="007F7ABF">
        <w:rPr>
          <w:rFonts w:ascii="Times New Roman" w:hAnsi="Times New Roman" w:cs="Times New Roman"/>
          <w:sz w:val="20"/>
          <w:lang w:val="en-US"/>
        </w:rPr>
        <w:t>properly</w:t>
      </w:r>
      <w:r w:rsidRPr="00A30987">
        <w:rPr>
          <w:rFonts w:ascii="Times New Roman" w:hAnsi="Times New Roman" w:cs="Times New Roman"/>
          <w:sz w:val="20"/>
          <w:lang w:val="en-US"/>
        </w:rPr>
        <w:t>.</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 xml:space="preserve">The exercises are roughly divided into 2 blocks. The first block includes exercises to practice English borrowings of journalistic slang in English, that is via the native language of borrowings. The second block includes the development of English borrowings through the translation method and their inclusion in the context of Russian texts. We assume that working with English borrowings in two different directions will help students overcome difficulties </w:t>
      </w:r>
      <w:r w:rsidRPr="00A30987">
        <w:rPr>
          <w:rFonts w:ascii="Times New Roman" w:hAnsi="Times New Roman" w:cs="Times New Roman"/>
          <w:sz w:val="20"/>
          <w:lang w:val="en-US"/>
        </w:rPr>
        <w:lastRenderedPageBreak/>
        <w:t>with understanding and incorporating new terminology into their speech more successfully and increase students' perception of media content.</w:t>
      </w:r>
    </w:p>
    <w:p w:rsidR="00EC2053" w:rsidRPr="00A30987" w:rsidRDefault="00A30987" w:rsidP="00EC2053">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The exercises in English can be found on the link:</w:t>
      </w:r>
      <w:r w:rsidRPr="00A30987">
        <w:rPr>
          <w:sz w:val="20"/>
          <w:lang w:val="en-US"/>
        </w:rPr>
        <w:t xml:space="preserve"> </w:t>
      </w:r>
      <w:hyperlink r:id="rId11" w:history="1">
        <w:r w:rsidR="00EC2053" w:rsidRPr="00A30987">
          <w:rPr>
            <w:rStyle w:val="a4"/>
            <w:rFonts w:ascii="Times New Roman" w:hAnsi="Times New Roman" w:cs="Times New Roman"/>
            <w:sz w:val="20"/>
            <w:lang w:val="en-US"/>
          </w:rPr>
          <w:t>https://learningapps.org/watch?v=pzkznsip324</w:t>
        </w:r>
      </w:hyperlink>
      <w:r w:rsidR="00EC2053" w:rsidRPr="00A30987">
        <w:rPr>
          <w:rFonts w:ascii="Times New Roman" w:hAnsi="Times New Roman" w:cs="Times New Roman"/>
          <w:sz w:val="20"/>
          <w:lang w:val="en-US"/>
        </w:rPr>
        <w:t>.</w:t>
      </w:r>
    </w:p>
    <w:p w:rsidR="00EC2053"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The exercises are included in a separate brochure that can be used both in lessons of Russian and in special courses in humanities classes</w:t>
      </w:r>
      <w:r w:rsidR="00EC2053" w:rsidRPr="00A30987">
        <w:rPr>
          <w:rFonts w:ascii="Times New Roman" w:hAnsi="Times New Roman" w:cs="Times New Roman"/>
          <w:sz w:val="20"/>
          <w:lang w:val="en-US"/>
        </w:rPr>
        <w:t xml:space="preserve">: </w:t>
      </w:r>
      <w:hyperlink r:id="rId12" w:history="1">
        <w:r w:rsidR="00EC2053" w:rsidRPr="00A30987">
          <w:rPr>
            <w:rStyle w:val="a4"/>
            <w:rFonts w:ascii="Times New Roman" w:hAnsi="Times New Roman" w:cs="Times New Roman"/>
            <w:sz w:val="20"/>
            <w:lang w:val="en-US"/>
          </w:rPr>
          <w:t>https://disk.yandex.ru/d/-5JB786yh7YiFA</w:t>
        </w:r>
      </w:hyperlink>
    </w:p>
    <w:p w:rsidR="002B2E6E" w:rsidRPr="00A30987" w:rsidRDefault="00A30987" w:rsidP="00DF3BA1">
      <w:pPr>
        <w:spacing w:line="240" w:lineRule="auto"/>
        <w:ind w:left="-624" w:right="4593" w:firstLine="425"/>
        <w:jc w:val="center"/>
        <w:rPr>
          <w:rFonts w:ascii="Times New Roman" w:hAnsi="Times New Roman" w:cs="Times New Roman"/>
          <w:b/>
          <w:sz w:val="20"/>
          <w:lang w:val="en-US"/>
        </w:rPr>
      </w:pPr>
      <w:r w:rsidRPr="00A30987">
        <w:rPr>
          <w:rFonts w:ascii="Times New Roman" w:hAnsi="Times New Roman" w:cs="Times New Roman"/>
          <w:b/>
          <w:sz w:val="20"/>
          <w:lang w:val="en-US"/>
        </w:rPr>
        <w:t>Conclusion</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In the modern world, journalism is inext</w:t>
      </w:r>
      <w:r>
        <w:rPr>
          <w:rFonts w:ascii="Times New Roman" w:hAnsi="Times New Roman" w:cs="Times New Roman"/>
          <w:sz w:val="20"/>
          <w:lang w:val="en-US"/>
        </w:rPr>
        <w:t xml:space="preserve">ricably linked with the use of </w:t>
      </w:r>
      <w:r w:rsidR="007F7ABF">
        <w:rPr>
          <w:rFonts w:ascii="Times New Roman" w:hAnsi="Times New Roman" w:cs="Times New Roman"/>
          <w:sz w:val="20"/>
          <w:lang w:val="en-US"/>
        </w:rPr>
        <w:t>English borrowings</w:t>
      </w:r>
      <w:r w:rsidRPr="00A30987">
        <w:rPr>
          <w:rFonts w:ascii="Times New Roman" w:hAnsi="Times New Roman" w:cs="Times New Roman"/>
          <w:sz w:val="20"/>
          <w:lang w:val="en-US"/>
        </w:rPr>
        <w:t xml:space="preserve">, which emphasizes the dynamism and relevance of the language. The research has shown that the use of English terms in Russian-language media not only expands the vocabulary, but also forms new professional standards. Besides, it </w:t>
      </w:r>
      <w:bookmarkStart w:id="0" w:name="_GoBack"/>
      <w:bookmarkEnd w:id="0"/>
      <w:r w:rsidRPr="00A30987">
        <w:rPr>
          <w:rFonts w:ascii="Times New Roman" w:hAnsi="Times New Roman" w:cs="Times New Roman"/>
          <w:sz w:val="20"/>
          <w:lang w:val="en-US"/>
        </w:rPr>
        <w:t>helps to adapt information flows to current global trends.</w:t>
      </w:r>
    </w:p>
    <w:p w:rsidR="00A30987" w:rsidRPr="00A30987" w:rsidRDefault="007F7ABF" w:rsidP="00A30987">
      <w:pPr>
        <w:spacing w:line="240" w:lineRule="auto"/>
        <w:ind w:left="-624" w:right="4593" w:firstLine="425"/>
        <w:jc w:val="both"/>
        <w:rPr>
          <w:rFonts w:ascii="Times New Roman" w:hAnsi="Times New Roman" w:cs="Times New Roman"/>
          <w:sz w:val="20"/>
          <w:lang w:val="en-US"/>
        </w:rPr>
      </w:pPr>
      <w:r>
        <w:rPr>
          <w:rFonts w:ascii="Times New Roman" w:hAnsi="Times New Roman" w:cs="Times New Roman"/>
          <w:sz w:val="20"/>
          <w:lang w:val="en-US"/>
        </w:rPr>
        <w:t>Furthermore</w:t>
      </w:r>
      <w:r w:rsidR="00A30987" w:rsidRPr="00A30987">
        <w:rPr>
          <w:rFonts w:ascii="Times New Roman" w:hAnsi="Times New Roman" w:cs="Times New Roman"/>
          <w:sz w:val="20"/>
          <w:lang w:val="en-US"/>
        </w:rPr>
        <w:t>, the analysis indicates the need to adapt educational programs for students in humanities classes, who must not only master the basics of language, but also develop critical thinking in relation to language changes.</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Creating effective exercises to practice these lexical units is a necessity, especially for humanities students and future journalists. Such exercises will help not only improve the understanding of English terms, but also develop the skill of their adequate use in various contexts.</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Thus, our project has raised important questions about the role of language in the media space. Ultimately, mastering journalistic slang through the prism of English borrowings will become an integral part of professional training and practice.</w:t>
      </w:r>
    </w:p>
    <w:p w:rsidR="002B2E6E" w:rsidRDefault="00A30987" w:rsidP="002B2E6E">
      <w:pPr>
        <w:spacing w:line="240" w:lineRule="auto"/>
        <w:ind w:left="-624" w:right="4593" w:firstLine="425"/>
        <w:jc w:val="center"/>
        <w:rPr>
          <w:rFonts w:ascii="Times New Roman" w:hAnsi="Times New Roman" w:cs="Times New Roman"/>
          <w:b/>
          <w:sz w:val="20"/>
        </w:rPr>
      </w:pPr>
      <w:proofErr w:type="spellStart"/>
      <w:r w:rsidRPr="00A30987">
        <w:rPr>
          <w:rFonts w:ascii="Times New Roman" w:hAnsi="Times New Roman" w:cs="Times New Roman"/>
          <w:b/>
          <w:sz w:val="20"/>
        </w:rPr>
        <w:t>References</w:t>
      </w:r>
      <w:proofErr w:type="spellEnd"/>
    </w:p>
    <w:p w:rsidR="002B2E6E" w:rsidRDefault="002D5B11" w:rsidP="002B2E6E">
      <w:pPr>
        <w:pStyle w:val="a3"/>
        <w:numPr>
          <w:ilvl w:val="0"/>
          <w:numId w:val="1"/>
        </w:numPr>
        <w:spacing w:line="240" w:lineRule="auto"/>
        <w:ind w:right="4593"/>
        <w:jc w:val="both"/>
        <w:rPr>
          <w:rFonts w:ascii="Times New Roman" w:hAnsi="Times New Roman" w:cs="Times New Roman"/>
          <w:sz w:val="20"/>
        </w:rPr>
      </w:pPr>
      <w:hyperlink r:id="rId13" w:history="1">
        <w:r w:rsidR="002B2E6E" w:rsidRPr="002B2E6E">
          <w:rPr>
            <w:rStyle w:val="a4"/>
            <w:rFonts w:ascii="Times New Roman" w:hAnsi="Times New Roman" w:cs="Times New Roman"/>
            <w:sz w:val="20"/>
          </w:rPr>
          <w:t>https://mirbelogorya.ru/radio-mb/podcasts/244-bez-lishnikh-slov/27113-bez-lishnikh-slov-zhurnalistskij-sleng.html</w:t>
        </w:r>
      </w:hyperlink>
    </w:p>
    <w:p w:rsidR="002B2E6E" w:rsidRDefault="002D5B11" w:rsidP="002B2E6E">
      <w:pPr>
        <w:pStyle w:val="a3"/>
        <w:numPr>
          <w:ilvl w:val="0"/>
          <w:numId w:val="1"/>
        </w:numPr>
        <w:spacing w:line="240" w:lineRule="auto"/>
        <w:ind w:right="4593"/>
        <w:jc w:val="both"/>
        <w:rPr>
          <w:rFonts w:ascii="Times New Roman" w:hAnsi="Times New Roman" w:cs="Times New Roman"/>
          <w:sz w:val="20"/>
        </w:rPr>
      </w:pPr>
      <w:hyperlink r:id="rId14" w:history="1">
        <w:r w:rsidR="002B2E6E" w:rsidRPr="002B2E6E">
          <w:rPr>
            <w:rStyle w:val="a4"/>
            <w:rFonts w:ascii="Times New Roman" w:hAnsi="Times New Roman" w:cs="Times New Roman"/>
            <w:sz w:val="20"/>
          </w:rPr>
          <w:t>https://prpartner.ru/blog/read/slovarik-zhurnalistskogo-prof-slenga/</w:t>
        </w:r>
      </w:hyperlink>
    </w:p>
    <w:p w:rsidR="002B2E6E" w:rsidRDefault="002D5B11" w:rsidP="002B2E6E">
      <w:pPr>
        <w:pStyle w:val="a3"/>
        <w:numPr>
          <w:ilvl w:val="0"/>
          <w:numId w:val="1"/>
        </w:numPr>
        <w:spacing w:line="240" w:lineRule="auto"/>
        <w:ind w:right="4593"/>
        <w:jc w:val="both"/>
        <w:rPr>
          <w:rFonts w:ascii="Times New Roman" w:hAnsi="Times New Roman" w:cs="Times New Roman"/>
          <w:sz w:val="20"/>
        </w:rPr>
      </w:pPr>
      <w:hyperlink r:id="rId15" w:history="1">
        <w:r w:rsidR="002B2E6E" w:rsidRPr="002B2E6E">
          <w:rPr>
            <w:rStyle w:val="a4"/>
            <w:rFonts w:ascii="Times New Roman" w:hAnsi="Times New Roman" w:cs="Times New Roman"/>
            <w:sz w:val="20"/>
          </w:rPr>
          <w:t>https://kgb-ls.kz/articles/proyasnyaem-slova/205-chto-oznachaet-slovo-bekgraund</w:t>
        </w:r>
      </w:hyperlink>
    </w:p>
    <w:p w:rsidR="002B2E6E" w:rsidRDefault="002D5B11" w:rsidP="002B2E6E">
      <w:pPr>
        <w:pStyle w:val="a3"/>
        <w:numPr>
          <w:ilvl w:val="0"/>
          <w:numId w:val="1"/>
        </w:numPr>
        <w:spacing w:line="240" w:lineRule="auto"/>
        <w:ind w:right="4593"/>
        <w:jc w:val="both"/>
        <w:rPr>
          <w:rFonts w:ascii="Times New Roman" w:hAnsi="Times New Roman" w:cs="Times New Roman"/>
          <w:sz w:val="20"/>
        </w:rPr>
      </w:pPr>
      <w:hyperlink r:id="rId16" w:history="1">
        <w:r w:rsidR="002B2E6E" w:rsidRPr="002B2E6E">
          <w:rPr>
            <w:rStyle w:val="a4"/>
            <w:rFonts w:ascii="Times New Roman" w:hAnsi="Times New Roman" w:cs="Times New Roman"/>
            <w:sz w:val="20"/>
          </w:rPr>
          <w:t>https://dzen.ru/a/YqcD0ZdoYmkq_osJ</w:t>
        </w:r>
      </w:hyperlink>
    </w:p>
    <w:p w:rsidR="00DF3BA1" w:rsidRDefault="002D5B11" w:rsidP="002B2E6E">
      <w:pPr>
        <w:pStyle w:val="a3"/>
        <w:numPr>
          <w:ilvl w:val="0"/>
          <w:numId w:val="1"/>
        </w:numPr>
        <w:spacing w:line="240" w:lineRule="auto"/>
        <w:ind w:right="4593"/>
        <w:jc w:val="both"/>
        <w:rPr>
          <w:rFonts w:ascii="Times New Roman" w:hAnsi="Times New Roman" w:cs="Times New Roman"/>
          <w:sz w:val="20"/>
        </w:rPr>
      </w:pPr>
      <w:hyperlink r:id="rId17" w:history="1">
        <w:r w:rsidR="00DF3BA1" w:rsidRPr="00DF3BA1">
          <w:rPr>
            <w:rStyle w:val="a4"/>
            <w:rFonts w:ascii="Times New Roman" w:hAnsi="Times New Roman" w:cs="Times New Roman"/>
            <w:sz w:val="20"/>
          </w:rPr>
          <w:t>https://dic.academic.ru/dic.nsf/dic_fwords/8211/БРИФИНГ</w:t>
        </w:r>
      </w:hyperlink>
    </w:p>
    <w:p w:rsidR="00DF3BA1" w:rsidRPr="002B2E6E" w:rsidRDefault="002D5B11" w:rsidP="002B2E6E">
      <w:pPr>
        <w:pStyle w:val="a3"/>
        <w:numPr>
          <w:ilvl w:val="0"/>
          <w:numId w:val="1"/>
        </w:numPr>
        <w:spacing w:line="240" w:lineRule="auto"/>
        <w:ind w:right="4593"/>
        <w:jc w:val="both"/>
        <w:rPr>
          <w:rFonts w:ascii="Times New Roman" w:hAnsi="Times New Roman" w:cs="Times New Roman"/>
          <w:sz w:val="20"/>
        </w:rPr>
      </w:pPr>
      <w:hyperlink r:id="rId18" w:history="1">
        <w:r w:rsidR="00DF3BA1" w:rsidRPr="00DF3BA1">
          <w:rPr>
            <w:rStyle w:val="a4"/>
            <w:rFonts w:ascii="Times New Roman" w:hAnsi="Times New Roman" w:cs="Times New Roman"/>
            <w:sz w:val="20"/>
          </w:rPr>
          <w:t>https://dzen.ru/a/XFgBgmJ3uwCu0poA</w:t>
        </w:r>
      </w:hyperlink>
    </w:p>
    <w:sectPr w:rsidR="00DF3BA1" w:rsidRPr="002B2E6E" w:rsidSect="00C04B16">
      <w:pgSz w:w="11906" w:h="16838"/>
      <w:pgMar w:top="1134" w:right="0" w:bottom="60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4144"/>
    <w:multiLevelType w:val="hybridMultilevel"/>
    <w:tmpl w:val="7762889E"/>
    <w:lvl w:ilvl="0" w:tplc="A6FCB08C">
      <w:start w:val="1"/>
      <w:numFmt w:val="decimal"/>
      <w:lvlText w:val="%1."/>
      <w:lvlJc w:val="left"/>
      <w:pPr>
        <w:ind w:left="161" w:hanging="360"/>
      </w:pPr>
      <w:rPr>
        <w:rFonts w:hint="default"/>
      </w:rPr>
    </w:lvl>
    <w:lvl w:ilvl="1" w:tplc="04190019" w:tentative="1">
      <w:start w:val="1"/>
      <w:numFmt w:val="lowerLetter"/>
      <w:lvlText w:val="%2."/>
      <w:lvlJc w:val="left"/>
      <w:pPr>
        <w:ind w:left="881" w:hanging="360"/>
      </w:pPr>
    </w:lvl>
    <w:lvl w:ilvl="2" w:tplc="0419001B" w:tentative="1">
      <w:start w:val="1"/>
      <w:numFmt w:val="lowerRoman"/>
      <w:lvlText w:val="%3."/>
      <w:lvlJc w:val="right"/>
      <w:pPr>
        <w:ind w:left="1601" w:hanging="180"/>
      </w:pPr>
    </w:lvl>
    <w:lvl w:ilvl="3" w:tplc="0419000F" w:tentative="1">
      <w:start w:val="1"/>
      <w:numFmt w:val="decimal"/>
      <w:lvlText w:val="%4."/>
      <w:lvlJc w:val="left"/>
      <w:pPr>
        <w:ind w:left="2321" w:hanging="360"/>
      </w:pPr>
    </w:lvl>
    <w:lvl w:ilvl="4" w:tplc="04190019" w:tentative="1">
      <w:start w:val="1"/>
      <w:numFmt w:val="lowerLetter"/>
      <w:lvlText w:val="%5."/>
      <w:lvlJc w:val="left"/>
      <w:pPr>
        <w:ind w:left="3041" w:hanging="360"/>
      </w:pPr>
    </w:lvl>
    <w:lvl w:ilvl="5" w:tplc="0419001B" w:tentative="1">
      <w:start w:val="1"/>
      <w:numFmt w:val="lowerRoman"/>
      <w:lvlText w:val="%6."/>
      <w:lvlJc w:val="right"/>
      <w:pPr>
        <w:ind w:left="3761" w:hanging="180"/>
      </w:pPr>
    </w:lvl>
    <w:lvl w:ilvl="6" w:tplc="0419000F" w:tentative="1">
      <w:start w:val="1"/>
      <w:numFmt w:val="decimal"/>
      <w:lvlText w:val="%7."/>
      <w:lvlJc w:val="left"/>
      <w:pPr>
        <w:ind w:left="4481" w:hanging="360"/>
      </w:pPr>
    </w:lvl>
    <w:lvl w:ilvl="7" w:tplc="04190019" w:tentative="1">
      <w:start w:val="1"/>
      <w:numFmt w:val="lowerLetter"/>
      <w:lvlText w:val="%8."/>
      <w:lvlJc w:val="left"/>
      <w:pPr>
        <w:ind w:left="5201" w:hanging="360"/>
      </w:pPr>
    </w:lvl>
    <w:lvl w:ilvl="8" w:tplc="0419001B" w:tentative="1">
      <w:start w:val="1"/>
      <w:numFmt w:val="lowerRoman"/>
      <w:lvlText w:val="%9."/>
      <w:lvlJc w:val="right"/>
      <w:pPr>
        <w:ind w:left="59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AD9"/>
    <w:rsid w:val="000E050E"/>
    <w:rsid w:val="002B2E6E"/>
    <w:rsid w:val="002D5B11"/>
    <w:rsid w:val="00471469"/>
    <w:rsid w:val="004937D2"/>
    <w:rsid w:val="00647C63"/>
    <w:rsid w:val="007E4418"/>
    <w:rsid w:val="007F7ABF"/>
    <w:rsid w:val="00912B49"/>
    <w:rsid w:val="00971AD9"/>
    <w:rsid w:val="00A16DED"/>
    <w:rsid w:val="00A30987"/>
    <w:rsid w:val="00B0576D"/>
    <w:rsid w:val="00C04B16"/>
    <w:rsid w:val="00C3642B"/>
    <w:rsid w:val="00D05B37"/>
    <w:rsid w:val="00D74B10"/>
    <w:rsid w:val="00DF3BA1"/>
    <w:rsid w:val="00EC2053"/>
    <w:rsid w:val="00EE0A67"/>
    <w:rsid w:val="00F03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A284"/>
  <w15:chartTrackingRefBased/>
  <w15:docId w15:val="{BFEED3EE-8652-431C-A7FE-E6F40C5F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D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D13"/>
    <w:pPr>
      <w:ind w:left="720"/>
      <w:contextualSpacing/>
    </w:pPr>
  </w:style>
  <w:style w:type="character" w:styleId="a4">
    <w:name w:val="Hyperlink"/>
    <w:basedOn w:val="a0"/>
    <w:uiPriority w:val="99"/>
    <w:unhideWhenUsed/>
    <w:rsid w:val="000E05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irbelogorya.ru/radio-mb/podcasts/244-bez-lishnikh-slov/27113-bez-lishnikh-slov-zhurnalistskij-sleng.html" TargetMode="External"/><Relationship Id="rId18" Type="http://schemas.openxmlformats.org/officeDocument/2006/relationships/hyperlink" Target="https://dzen.ru/a/XFgBgmJ3uwCu0poA"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isk.yandex.ru/d/-5JB786yh7YiFA" TargetMode="External"/><Relationship Id="rId17" Type="http://schemas.openxmlformats.org/officeDocument/2006/relationships/hyperlink" Target="https://dic.academic.ru/dic.nsf/dic_fwords/8211/&#1041;&#1056;&#1048;&#1060;&#1048;&#1053;&#1043;" TargetMode="External"/><Relationship Id="rId2" Type="http://schemas.openxmlformats.org/officeDocument/2006/relationships/numbering" Target="numbering.xml"/><Relationship Id="rId16" Type="http://schemas.openxmlformats.org/officeDocument/2006/relationships/hyperlink" Target="https://dzen.ru/a/YqcD0ZdoYmkq_os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khtyamova_arina_2008@mail.ru" TargetMode="External"/><Relationship Id="rId11" Type="http://schemas.openxmlformats.org/officeDocument/2006/relationships/hyperlink" Target="https://learningapps.org/watch?v=pzkznsip324" TargetMode="External"/><Relationship Id="rId5" Type="http://schemas.openxmlformats.org/officeDocument/2006/relationships/webSettings" Target="webSettings.xml"/><Relationship Id="rId15" Type="http://schemas.openxmlformats.org/officeDocument/2006/relationships/hyperlink" Target="https://kgb-ls.kz/articles/proyasnyaem-slova/205-chto-oznachaet-slovo-bekgraund"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prpartner.ru/blog/read/slovarik-zhurnalistskogo-prof-sleng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5823F-FFB6-4917-A1BE-55AD74CFF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2019</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Vera</cp:lastModifiedBy>
  <cp:revision>2</cp:revision>
  <dcterms:created xsi:type="dcterms:W3CDTF">2025-05-16T18:55:00Z</dcterms:created>
  <dcterms:modified xsi:type="dcterms:W3CDTF">2025-05-16T18:55:00Z</dcterms:modified>
</cp:coreProperties>
</file>