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drawings/drawing1.xml" ContentType="application/vnd.openxmlformats-officedocument.drawingml.chartshap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3994EF7" w14:textId="61F550BC" w:rsidR="00EC1378" w:rsidRPr="00150462" w:rsidRDefault="00EC1378" w:rsidP="00150462">
      <w:pPr>
        <w:jc w:val="center"/>
        <w:rPr>
          <w:b/>
        </w:rPr>
      </w:pPr>
      <w:bookmarkStart w:id="0" w:name="_Hlk199270488"/>
      <w:r w:rsidRPr="00150462">
        <w:rPr>
          <w:b/>
        </w:rPr>
        <w:t>Исследование явления поляризации</w:t>
      </w:r>
    </w:p>
    <w:p w14:paraId="7B7712AC" w14:textId="1555DB7E" w:rsidR="00EC1378" w:rsidRPr="00150462" w:rsidRDefault="004C477A" w:rsidP="00150462">
      <w:pPr>
        <w:pStyle w:val="a3"/>
        <w:ind w:left="0"/>
        <w:jc w:val="center"/>
        <w:rPr>
          <w:rFonts w:ascii="Times New Roman" w:eastAsia="Times New Roman" w:hAnsi="Times New Roman" w:cs="Times New Roman"/>
          <w:b/>
          <w:i/>
          <w:sz w:val="20"/>
          <w:szCs w:val="20"/>
          <w:lang w:eastAsia="ru-RU"/>
        </w:rPr>
      </w:pPr>
      <w:r w:rsidRPr="00150462">
        <w:rPr>
          <w:rFonts w:ascii="Times New Roman" w:eastAsia="Times New Roman" w:hAnsi="Times New Roman" w:cs="Times New Roman"/>
          <w:b/>
          <w:i/>
          <w:sz w:val="20"/>
          <w:szCs w:val="20"/>
          <w:lang w:eastAsia="ru-RU"/>
        </w:rPr>
        <w:t>Валеев Д.Н.</w:t>
      </w:r>
      <w:r w:rsidR="00EC1378" w:rsidRPr="00150462">
        <w:rPr>
          <w:rFonts w:ascii="Times New Roman" w:eastAsia="Times New Roman" w:hAnsi="Times New Roman" w:cs="Times New Roman"/>
          <w:b/>
          <w:i/>
          <w:sz w:val="20"/>
          <w:szCs w:val="20"/>
          <w:lang w:eastAsia="ru-RU"/>
        </w:rPr>
        <w:t xml:space="preserve">, </w:t>
      </w:r>
      <w:r w:rsidRPr="00150462">
        <w:rPr>
          <w:rFonts w:ascii="Times New Roman" w:eastAsia="Times New Roman" w:hAnsi="Times New Roman" w:cs="Times New Roman"/>
          <w:b/>
          <w:i/>
          <w:sz w:val="20"/>
          <w:szCs w:val="20"/>
          <w:lang w:eastAsia="ru-RU"/>
        </w:rPr>
        <w:t>Назаров А.В.</w:t>
      </w:r>
      <w:r w:rsidR="00EC1378" w:rsidRPr="00150462">
        <w:rPr>
          <w:rFonts w:ascii="Times New Roman" w:eastAsia="Times New Roman" w:hAnsi="Times New Roman" w:cs="Times New Roman"/>
          <w:b/>
          <w:i/>
          <w:sz w:val="20"/>
          <w:szCs w:val="20"/>
          <w:lang w:eastAsia="ru-RU"/>
        </w:rPr>
        <w:t>, Шаблинский А.</w:t>
      </w:r>
      <w:r w:rsidRPr="00150462">
        <w:rPr>
          <w:rFonts w:ascii="Times New Roman" w:eastAsia="Times New Roman" w:hAnsi="Times New Roman" w:cs="Times New Roman"/>
          <w:b/>
          <w:i/>
          <w:sz w:val="20"/>
          <w:szCs w:val="20"/>
          <w:lang w:eastAsia="ru-RU"/>
        </w:rPr>
        <w:t>Д</w:t>
      </w:r>
      <w:r w:rsidR="00EC1378" w:rsidRPr="00150462">
        <w:rPr>
          <w:rFonts w:ascii="Times New Roman" w:eastAsia="Times New Roman" w:hAnsi="Times New Roman" w:cs="Times New Roman"/>
          <w:b/>
          <w:i/>
          <w:sz w:val="20"/>
          <w:szCs w:val="20"/>
          <w:lang w:eastAsia="ru-RU"/>
        </w:rPr>
        <w:t>.,</w:t>
      </w:r>
      <w:r w:rsidR="00B31605">
        <w:rPr>
          <w:rFonts w:ascii="Times New Roman" w:eastAsia="Times New Roman" w:hAnsi="Times New Roman" w:cs="Times New Roman"/>
          <w:b/>
          <w:i/>
          <w:sz w:val="20"/>
          <w:szCs w:val="20"/>
          <w:lang w:eastAsia="ru-RU"/>
        </w:rPr>
        <w:t xml:space="preserve"> Чопорова Ж.В.</w:t>
      </w:r>
    </w:p>
    <w:p w14:paraId="49C59355" w14:textId="77777777" w:rsidR="007033E3" w:rsidRPr="00150462" w:rsidRDefault="00EC1378" w:rsidP="00150462">
      <w:pPr>
        <w:pStyle w:val="3f3f3f3f3f3f3f"/>
        <w:jc w:val="center"/>
        <w:rPr>
          <w:i/>
          <w:sz w:val="20"/>
          <w:szCs w:val="20"/>
        </w:rPr>
      </w:pPr>
      <w:r w:rsidRPr="00150462">
        <w:rPr>
          <w:i/>
          <w:sz w:val="20"/>
          <w:szCs w:val="20"/>
        </w:rPr>
        <w:t xml:space="preserve"> Государственное бюджетное общеобразовательное учреждение города Москвы </w:t>
      </w:r>
    </w:p>
    <w:p w14:paraId="2214527D" w14:textId="067175EC" w:rsidR="00EC1378" w:rsidRPr="00150462" w:rsidRDefault="00EC1378" w:rsidP="00150462">
      <w:pPr>
        <w:pStyle w:val="3f3f3f3f3f3f3f"/>
        <w:jc w:val="center"/>
        <w:rPr>
          <w:i/>
          <w:sz w:val="20"/>
          <w:szCs w:val="20"/>
        </w:rPr>
      </w:pPr>
      <w:r w:rsidRPr="00150462">
        <w:rPr>
          <w:i/>
          <w:sz w:val="20"/>
          <w:szCs w:val="20"/>
        </w:rPr>
        <w:t xml:space="preserve">"Школа № </w:t>
      </w:r>
      <w:r w:rsidR="004C477A" w:rsidRPr="00150462">
        <w:rPr>
          <w:i/>
          <w:sz w:val="20"/>
          <w:szCs w:val="20"/>
        </w:rPr>
        <w:t>1575</w:t>
      </w:r>
      <w:r w:rsidRPr="00150462">
        <w:rPr>
          <w:i/>
          <w:sz w:val="20"/>
          <w:szCs w:val="20"/>
        </w:rPr>
        <w:t>",</w:t>
      </w:r>
    </w:p>
    <w:p w14:paraId="00AD3E96" w14:textId="2809F8BD" w:rsidR="00EC1378" w:rsidRPr="00150462" w:rsidRDefault="00EC1378" w:rsidP="00150462">
      <w:pPr>
        <w:pStyle w:val="3f3f3f3f3f3f3f"/>
        <w:jc w:val="center"/>
        <w:rPr>
          <w:i/>
          <w:sz w:val="20"/>
          <w:szCs w:val="20"/>
        </w:rPr>
      </w:pPr>
      <w:r w:rsidRPr="00150462">
        <w:rPr>
          <w:i/>
          <w:sz w:val="20"/>
          <w:szCs w:val="20"/>
        </w:rPr>
        <w:t>г. Москва, Россия,</w:t>
      </w:r>
    </w:p>
    <w:p w14:paraId="1146A450" w14:textId="49FFD13E" w:rsidR="00EC1378" w:rsidRPr="00150462" w:rsidRDefault="00EC1378" w:rsidP="00150462">
      <w:pPr>
        <w:tabs>
          <w:tab w:val="center" w:pos="3118"/>
          <w:tab w:val="left" w:pos="5011"/>
        </w:tabs>
        <w:jc w:val="center"/>
        <w:rPr>
          <w:i/>
        </w:rPr>
      </w:pPr>
      <w:r w:rsidRPr="00150462">
        <w:rPr>
          <w:i/>
          <w:lang w:val="en-US"/>
        </w:rPr>
        <w:t>Email</w:t>
      </w:r>
      <w:r w:rsidRPr="00150462">
        <w:rPr>
          <w:i/>
        </w:rPr>
        <w:t xml:space="preserve">: </w:t>
      </w:r>
      <w:r w:rsidR="004C477A" w:rsidRPr="00150462">
        <w:rPr>
          <w:i/>
          <w:lang w:val="en-US"/>
        </w:rPr>
        <w:t>artyshok</w:t>
      </w:r>
      <w:r w:rsidR="004C477A" w:rsidRPr="00150462">
        <w:rPr>
          <w:i/>
        </w:rPr>
        <w:t>24@</w:t>
      </w:r>
      <w:r w:rsidR="004C477A" w:rsidRPr="00150462">
        <w:rPr>
          <w:i/>
          <w:lang w:val="en-US"/>
        </w:rPr>
        <w:t>gmail</w:t>
      </w:r>
      <w:r w:rsidR="004C477A" w:rsidRPr="00150462">
        <w:rPr>
          <w:i/>
        </w:rPr>
        <w:t>.</w:t>
      </w:r>
      <w:r w:rsidR="004C477A" w:rsidRPr="00150462">
        <w:rPr>
          <w:i/>
          <w:lang w:val="en-US"/>
        </w:rPr>
        <w:t>com</w:t>
      </w:r>
      <w:r w:rsidRPr="00150462">
        <w:rPr>
          <w:i/>
        </w:rPr>
        <w:t xml:space="preserve">, </w:t>
      </w:r>
      <w:r w:rsidR="00DC7885" w:rsidRPr="00150462">
        <w:rPr>
          <w:i/>
          <w:lang w:val="en-US"/>
        </w:rPr>
        <w:t>valeevdaniel</w:t>
      </w:r>
      <w:r w:rsidR="00DC7885" w:rsidRPr="00150462">
        <w:rPr>
          <w:i/>
        </w:rPr>
        <w:t>1@</w:t>
      </w:r>
      <w:r w:rsidR="00DC7885" w:rsidRPr="00150462">
        <w:rPr>
          <w:i/>
          <w:lang w:val="en-US"/>
        </w:rPr>
        <w:t>gmail</w:t>
      </w:r>
      <w:r w:rsidR="00DC7885" w:rsidRPr="00150462">
        <w:rPr>
          <w:i/>
        </w:rPr>
        <w:t>.</w:t>
      </w:r>
      <w:r w:rsidR="00DC7885" w:rsidRPr="00150462">
        <w:rPr>
          <w:i/>
          <w:lang w:val="en-US"/>
        </w:rPr>
        <w:t>com</w:t>
      </w:r>
      <w:r w:rsidRPr="00150462">
        <w:rPr>
          <w:i/>
        </w:rPr>
        <w:t xml:space="preserve"> </w:t>
      </w:r>
    </w:p>
    <w:p w14:paraId="5E1A3DCB" w14:textId="77777777" w:rsidR="00EC1378" w:rsidRPr="00150462" w:rsidRDefault="00EC1378" w:rsidP="00150462">
      <w:pPr>
        <w:jc w:val="both"/>
        <w:rPr>
          <w:i/>
        </w:rPr>
      </w:pPr>
    </w:p>
    <w:p w14:paraId="2FC18AF2" w14:textId="783EC787" w:rsidR="00EC1378" w:rsidRPr="00150462" w:rsidRDefault="007033E3" w:rsidP="00150462">
      <w:pPr>
        <w:jc w:val="center"/>
        <w:rPr>
          <w:b/>
          <w:iCs/>
          <w:lang w:val="en-US"/>
        </w:rPr>
      </w:pPr>
      <w:r w:rsidRPr="00150462">
        <w:rPr>
          <w:b/>
          <w:iCs/>
          <w:lang w:val="en-US"/>
        </w:rPr>
        <w:t>Investigation of the phenomenon of polarization</w:t>
      </w:r>
    </w:p>
    <w:p w14:paraId="2EFC412E" w14:textId="434B33AE" w:rsidR="00EC1378" w:rsidRPr="00150462" w:rsidRDefault="007033E3" w:rsidP="00150462">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i/>
          <w:lang w:val="en-US"/>
        </w:rPr>
      </w:pPr>
      <w:r w:rsidRPr="00150462">
        <w:rPr>
          <w:b/>
          <w:i/>
          <w:lang w:val="en-US"/>
        </w:rPr>
        <w:t>Valeyev D.N.</w:t>
      </w:r>
      <w:r w:rsidR="00EC1378" w:rsidRPr="00150462">
        <w:rPr>
          <w:b/>
          <w:i/>
          <w:lang w:val="en-US"/>
        </w:rPr>
        <w:t>,</w:t>
      </w:r>
      <w:r w:rsidRPr="00150462">
        <w:rPr>
          <w:b/>
          <w:i/>
          <w:lang w:val="en-US"/>
        </w:rPr>
        <w:t xml:space="preserve"> Nazarov A.V., Shablinsky A.D.,</w:t>
      </w:r>
    </w:p>
    <w:p w14:paraId="1E5D3E55" w14:textId="77777777" w:rsidR="00EC1378" w:rsidRPr="00150462" w:rsidRDefault="00EC1378" w:rsidP="00150462">
      <w:pPr>
        <w:jc w:val="center"/>
        <w:rPr>
          <w:i/>
          <w:lang w:val="en-US"/>
        </w:rPr>
      </w:pPr>
      <w:r w:rsidRPr="00150462">
        <w:rPr>
          <w:i/>
          <w:lang w:val="en-US"/>
        </w:rPr>
        <w:t xml:space="preserve">Moscow State Budget Educational Institution </w:t>
      </w:r>
    </w:p>
    <w:p w14:paraId="7A2CF454" w14:textId="1555E499" w:rsidR="00EC1378" w:rsidRPr="00150462" w:rsidRDefault="00EC1378" w:rsidP="00150462">
      <w:pPr>
        <w:jc w:val="center"/>
        <w:rPr>
          <w:i/>
          <w:lang w:val="en-US"/>
        </w:rPr>
      </w:pPr>
      <w:r w:rsidRPr="00150462">
        <w:rPr>
          <w:i/>
          <w:lang w:val="en-US"/>
        </w:rPr>
        <w:t xml:space="preserve">" School No </w:t>
      </w:r>
      <w:r w:rsidR="007033E3" w:rsidRPr="00150462">
        <w:rPr>
          <w:i/>
          <w:lang w:val="en-US"/>
        </w:rPr>
        <w:t>1575</w:t>
      </w:r>
      <w:r w:rsidRPr="00150462">
        <w:rPr>
          <w:i/>
          <w:lang w:val="en-US"/>
        </w:rPr>
        <w:t>",</w:t>
      </w:r>
    </w:p>
    <w:p w14:paraId="29A63639" w14:textId="53EB56E5" w:rsidR="00EC1378" w:rsidRPr="00150462" w:rsidRDefault="00EC1378" w:rsidP="00150462">
      <w:pPr>
        <w:pStyle w:val="3f3f3f3f3f3f3f"/>
        <w:jc w:val="center"/>
        <w:rPr>
          <w:i/>
          <w:sz w:val="20"/>
          <w:szCs w:val="20"/>
        </w:rPr>
      </w:pPr>
      <w:r w:rsidRPr="00150462">
        <w:rPr>
          <w:i/>
          <w:sz w:val="20"/>
          <w:szCs w:val="20"/>
          <w:lang w:val="en-US"/>
        </w:rPr>
        <w:t>Moscow</w:t>
      </w:r>
      <w:r w:rsidRPr="00150462">
        <w:rPr>
          <w:i/>
          <w:sz w:val="20"/>
          <w:szCs w:val="20"/>
        </w:rPr>
        <w:t xml:space="preserve">, </w:t>
      </w:r>
      <w:r w:rsidRPr="00150462">
        <w:rPr>
          <w:i/>
          <w:sz w:val="20"/>
          <w:szCs w:val="20"/>
          <w:lang w:val="en-US"/>
        </w:rPr>
        <w:t>Russia</w:t>
      </w:r>
    </w:p>
    <w:bookmarkEnd w:id="0"/>
    <w:p w14:paraId="687AFE59" w14:textId="77777777" w:rsidR="00EC1378" w:rsidRPr="00150462" w:rsidRDefault="00EC1378" w:rsidP="00150462">
      <w:pPr>
        <w:shd w:val="clear" w:color="auto" w:fill="FFFFFF"/>
        <w:ind w:firstLine="426"/>
        <w:rPr>
          <w:b/>
        </w:rPr>
      </w:pPr>
    </w:p>
    <w:p w14:paraId="517C8DC6" w14:textId="77777777" w:rsidR="00EC1378" w:rsidRPr="00150462" w:rsidRDefault="00EC1378" w:rsidP="00150462">
      <w:pPr>
        <w:shd w:val="clear" w:color="auto" w:fill="FFFFFF"/>
        <w:ind w:firstLine="426"/>
        <w:rPr>
          <w:b/>
        </w:rPr>
      </w:pPr>
      <w:r w:rsidRPr="00150462">
        <w:rPr>
          <w:b/>
        </w:rPr>
        <w:t>Аннотация</w:t>
      </w:r>
    </w:p>
    <w:p w14:paraId="3257BEEB" w14:textId="0650983C" w:rsidR="00EC1378" w:rsidRPr="00150462" w:rsidRDefault="00170FEF" w:rsidP="00150462">
      <w:pPr>
        <w:ind w:firstLine="425"/>
        <w:jc w:val="both"/>
      </w:pPr>
      <w:r w:rsidRPr="00150462">
        <w:t>В ходе работы был</w:t>
      </w:r>
      <w:r w:rsidR="0018439D" w:rsidRPr="00150462">
        <w:t>а</w:t>
      </w:r>
      <w:r w:rsidRPr="00150462">
        <w:t xml:space="preserve"> изучен</w:t>
      </w:r>
      <w:r w:rsidR="0018439D" w:rsidRPr="00150462">
        <w:t>а</w:t>
      </w:r>
      <w:r w:rsidRPr="00150462">
        <w:t xml:space="preserve"> инфор</w:t>
      </w:r>
      <w:r w:rsidR="00B42CF0" w:rsidRPr="00150462">
        <w:t>маци</w:t>
      </w:r>
      <w:r w:rsidR="0018439D" w:rsidRPr="00150462">
        <w:t>я</w:t>
      </w:r>
      <w:r w:rsidR="00B42CF0" w:rsidRPr="00150462">
        <w:t xml:space="preserve"> о свете</w:t>
      </w:r>
      <w:r w:rsidR="0018439D" w:rsidRPr="00150462">
        <w:t xml:space="preserve"> и</w:t>
      </w:r>
      <w:r w:rsidR="00B42CF0" w:rsidRPr="00150462">
        <w:t xml:space="preserve"> его способности к поляризации.</w:t>
      </w:r>
      <w:r w:rsidR="0018439D" w:rsidRPr="00150462">
        <w:t xml:space="preserve"> </w:t>
      </w:r>
      <w:r w:rsidR="00E66B15" w:rsidRPr="00150462">
        <w:t>Кроме того, проведено исследование</w:t>
      </w:r>
      <w:r w:rsidR="0018439D" w:rsidRPr="00150462">
        <w:t xml:space="preserve"> област</w:t>
      </w:r>
      <w:r w:rsidR="00E66B15" w:rsidRPr="00150462">
        <w:t>и</w:t>
      </w:r>
      <w:r w:rsidR="0018439D" w:rsidRPr="00150462">
        <w:t xml:space="preserve"> применения данного явления.  </w:t>
      </w:r>
      <w:r w:rsidR="00B42CF0" w:rsidRPr="00150462">
        <w:t>Особое внимание привлекло устройство сахариметра, основанного на способности различных растворов (сахарозы</w:t>
      </w:r>
      <w:r w:rsidR="0018439D" w:rsidRPr="00150462">
        <w:t>, фруктозы и глюкозы</w:t>
      </w:r>
      <w:r w:rsidR="00B42CF0" w:rsidRPr="00150462">
        <w:t xml:space="preserve">) поворачивать плоскость поляризации света. </w:t>
      </w:r>
      <w:r w:rsidR="002D2306" w:rsidRPr="00150462">
        <w:t xml:space="preserve">Поэтому </w:t>
      </w:r>
      <w:r w:rsidR="00E66B15" w:rsidRPr="00150462">
        <w:t xml:space="preserve">мы решили проверить </w:t>
      </w:r>
      <w:r w:rsidR="002D2306" w:rsidRPr="00150462">
        <w:t>гипотезу: возможно</w:t>
      </w:r>
      <w:r w:rsidR="00E66B15" w:rsidRPr="00150462">
        <w:t xml:space="preserve"> ли создать рабочее устройство поляризационного сахариметра в условиях школьной лаборатории.</w:t>
      </w:r>
      <w:r w:rsidR="002D2306" w:rsidRPr="00150462">
        <w:t xml:space="preserve"> По мере продвижения по исполнению проекта была собрана экспериментальная установка, способная определять концентрацию растворенного сахара по изменению угла поворота плоскости поляризации раствора. Поставленные в начале работы задачи выполнены. Гипотеза подтверждена.</w:t>
      </w:r>
      <w:r w:rsidR="00390745" w:rsidRPr="00150462">
        <w:t xml:space="preserve"> Данные представлены на картинках, в графиках и таблицах.</w:t>
      </w:r>
    </w:p>
    <w:p w14:paraId="6B441CFA" w14:textId="1C3EFA90" w:rsidR="00EC1378" w:rsidRPr="00150462" w:rsidRDefault="00EC1378" w:rsidP="00150462">
      <w:pPr>
        <w:shd w:val="clear" w:color="auto" w:fill="FFFFFF"/>
        <w:ind w:firstLine="426"/>
        <w:jc w:val="both"/>
        <w:rPr>
          <w:b/>
          <w:lang w:val="en-US"/>
        </w:rPr>
      </w:pPr>
      <w:r w:rsidRPr="00150462">
        <w:rPr>
          <w:b/>
          <w:lang w:val="en-US"/>
        </w:rPr>
        <w:t>Abstract</w:t>
      </w:r>
    </w:p>
    <w:p w14:paraId="371F2CF9" w14:textId="2ADF707E" w:rsidR="00DA53AA" w:rsidRPr="00150462" w:rsidRDefault="00DA53AA" w:rsidP="00150462">
      <w:pPr>
        <w:spacing w:after="240"/>
        <w:ind w:firstLine="425"/>
        <w:jc w:val="both"/>
        <w:rPr>
          <w:lang w:val="en-US"/>
        </w:rPr>
      </w:pPr>
      <w:r w:rsidRPr="00150462">
        <w:rPr>
          <w:lang w:val="en-US"/>
        </w:rPr>
        <w:t xml:space="preserve">In the course of the work, information about light and its ability to polarize was studied. In addition, a study was conducted on the scope of this phenomenon.  Special attention was paid to the saccharimeter device based on the ability of various solutions (sucrose, fructose and glucose) to rotate the plane of polarization of light. Therefore, we decided to test the hypothesis: is it possible to create a working device for a polarizing saccharimeter in a school laboratory? During the implementation of the project, an experimental setup was assembled that made it possible to determine the concentration of dissolved sugar by changing the angle of rotation of the polarization plane of the solution. The tasks set at the beginning of the work have been completed. </w:t>
      </w:r>
      <w:r w:rsidRPr="00150462">
        <w:rPr>
          <w:lang w:val="en-US"/>
        </w:rPr>
        <w:lastRenderedPageBreak/>
        <w:t>The hypothesis is confirmed. The data is presented in the form of figures, graphs, and tables.</w:t>
      </w:r>
    </w:p>
    <w:p w14:paraId="5DE57DED" w14:textId="00CEEA24" w:rsidR="00EC1378" w:rsidRPr="00150462" w:rsidRDefault="00EC1378" w:rsidP="00150462">
      <w:pPr>
        <w:spacing w:after="240"/>
        <w:ind w:firstLine="425"/>
        <w:jc w:val="both"/>
      </w:pPr>
      <w:r w:rsidRPr="00150462">
        <w:t xml:space="preserve">Ключевые </w:t>
      </w:r>
      <w:r w:rsidR="00BD0A69" w:rsidRPr="00150462">
        <w:t>слова: поляризация; растворы фруктозы, глюкозы и сахарозы; поляризационный сахариметр; концентрация сахара</w:t>
      </w:r>
    </w:p>
    <w:p w14:paraId="481CDF23" w14:textId="1CF919F5" w:rsidR="00EC1378" w:rsidRPr="00150462" w:rsidRDefault="00EC1378" w:rsidP="00150462">
      <w:pPr>
        <w:spacing w:after="240"/>
        <w:ind w:firstLine="425"/>
        <w:jc w:val="both"/>
        <w:rPr>
          <w:lang w:val="en-US"/>
        </w:rPr>
      </w:pPr>
      <w:r w:rsidRPr="00150462">
        <w:rPr>
          <w:lang w:val="en-US"/>
        </w:rPr>
        <w:t xml:space="preserve">Keywords: </w:t>
      </w:r>
    </w:p>
    <w:p w14:paraId="16A92D17" w14:textId="29C79C9E" w:rsidR="00EC1378" w:rsidRPr="00150462" w:rsidRDefault="00BD0A69" w:rsidP="00150462">
      <w:pPr>
        <w:spacing w:after="240"/>
        <w:ind w:firstLine="425"/>
        <w:jc w:val="both"/>
        <w:rPr>
          <w:lang w:val="en-US"/>
        </w:rPr>
      </w:pPr>
      <w:r w:rsidRPr="00150462">
        <w:rPr>
          <w:lang w:val="en-US"/>
        </w:rPr>
        <w:t>polarization; solutions of fructose, glucose and sucrose; polarizing saccharimeter; sugar concentration</w:t>
      </w:r>
    </w:p>
    <w:p w14:paraId="69D01B42" w14:textId="77777777" w:rsidR="00BD0A69" w:rsidRPr="00150462" w:rsidRDefault="00BD0A69" w:rsidP="00150462">
      <w:pPr>
        <w:spacing w:after="240"/>
        <w:ind w:firstLine="425"/>
        <w:jc w:val="both"/>
        <w:rPr>
          <w:lang w:val="en-US"/>
        </w:rPr>
      </w:pPr>
    </w:p>
    <w:p w14:paraId="733389FE" w14:textId="6B479CC2" w:rsidR="00EC1378" w:rsidRPr="00150462" w:rsidRDefault="00EC1378" w:rsidP="00150462">
      <w:pPr>
        <w:spacing w:after="240"/>
        <w:ind w:firstLine="425"/>
        <w:jc w:val="both"/>
      </w:pPr>
      <w:r w:rsidRPr="00150462">
        <w:t>Текст статьи.</w:t>
      </w:r>
    </w:p>
    <w:p w14:paraId="3555B35E" w14:textId="34C6427F" w:rsidR="00396F77" w:rsidRPr="00150462" w:rsidRDefault="00396F77" w:rsidP="00150462">
      <w:pPr>
        <w:pStyle w:val="a3"/>
        <w:numPr>
          <w:ilvl w:val="0"/>
          <w:numId w:val="5"/>
        </w:numPr>
        <w:spacing w:after="240"/>
        <w:rPr>
          <w:rFonts w:ascii="Times New Roman" w:hAnsi="Times New Roman" w:cs="Times New Roman"/>
          <w:sz w:val="20"/>
          <w:szCs w:val="20"/>
        </w:rPr>
      </w:pPr>
      <w:r w:rsidRPr="00150462">
        <w:rPr>
          <w:rFonts w:ascii="Times New Roman" w:hAnsi="Times New Roman" w:cs="Times New Roman"/>
          <w:sz w:val="20"/>
          <w:szCs w:val="20"/>
        </w:rPr>
        <w:t>Введение</w:t>
      </w:r>
    </w:p>
    <w:p w14:paraId="661D0FDE" w14:textId="03F6B1B6" w:rsidR="00B73C89" w:rsidRPr="00150462" w:rsidRDefault="00396F77" w:rsidP="00E04A58">
      <w:pPr>
        <w:ind w:firstLine="425"/>
        <w:jc w:val="both"/>
      </w:pPr>
      <w:bookmarkStart w:id="1" w:name="_Hlk199447385"/>
      <w:r w:rsidRPr="00150462">
        <w:t>Оптическая активность вещества проявляется в его способности поворачивать плоскость поляризации.</w:t>
      </w:r>
      <w:r w:rsidR="007D1030" w:rsidRPr="00150462">
        <w:t xml:space="preserve"> </w:t>
      </w:r>
    </w:p>
    <w:p w14:paraId="684A7E6A" w14:textId="77777777" w:rsidR="00E04A58" w:rsidRDefault="009A09BA" w:rsidP="00E04A58">
      <w:pPr>
        <w:ind w:firstLine="425"/>
        <w:jc w:val="both"/>
      </w:pPr>
      <w:r w:rsidRPr="009A09BA">
        <w:t>Поляризация света — это явление выделения лучей из пучка естественного света, которые имеют определённую ориентацию электрического вектора</w:t>
      </w:r>
      <w:r w:rsidRPr="00150462">
        <w:t xml:space="preserve"> [1]</w:t>
      </w:r>
      <w:r w:rsidRPr="009A09BA">
        <w:t>.</w:t>
      </w:r>
      <w:r w:rsidR="00B73C89" w:rsidRPr="00150462">
        <w:t xml:space="preserve"> </w:t>
      </w:r>
    </w:p>
    <w:p w14:paraId="0B46D49B" w14:textId="1F8C66A5" w:rsidR="007D1030" w:rsidRPr="00150462" w:rsidRDefault="009A09BA" w:rsidP="00E04A58">
      <w:pPr>
        <w:ind w:firstLine="425"/>
        <w:jc w:val="both"/>
      </w:pPr>
      <w:r w:rsidRPr="009A09BA">
        <w:t>Поляризационный сахариметр – это устройство, предназначенное для измерения концентрации сахара в растворах посредством способности раствора изменять угол плоскости поляризации света в зависимости от концентрации вещества</w:t>
      </w:r>
      <w:r w:rsidR="007D1030" w:rsidRPr="00150462">
        <w:t>.</w:t>
      </w:r>
    </w:p>
    <w:p w14:paraId="7C1DA42C" w14:textId="0652553F" w:rsidR="007D1030" w:rsidRPr="00150462" w:rsidRDefault="007D1030" w:rsidP="00E04A58">
      <w:pPr>
        <w:ind w:firstLine="425"/>
        <w:jc w:val="both"/>
      </w:pPr>
      <w:r w:rsidRPr="00150462">
        <w:t xml:space="preserve">Дисперсия — это зависимость показателя преломления вещества от частоты (длины волны) света [1]. </w:t>
      </w:r>
    </w:p>
    <w:p w14:paraId="3356F28E" w14:textId="1830285E" w:rsidR="00396F77" w:rsidRPr="00150462" w:rsidRDefault="00396F77" w:rsidP="00150462">
      <w:pPr>
        <w:spacing w:after="240"/>
        <w:ind w:firstLine="708"/>
        <w:jc w:val="both"/>
      </w:pPr>
    </w:p>
    <w:p w14:paraId="1C656D8D" w14:textId="77777777" w:rsidR="00396F77" w:rsidRPr="00150462" w:rsidRDefault="00396F77" w:rsidP="00150462">
      <w:pPr>
        <w:spacing w:after="240"/>
        <w:ind w:firstLine="425"/>
        <w:jc w:val="both"/>
      </w:pPr>
      <w:bookmarkStart w:id="2" w:name="_Hlk123398908"/>
      <w:r w:rsidRPr="00150462">
        <w:t xml:space="preserve">       Гипотеза: </w:t>
      </w:r>
    </w:p>
    <w:p w14:paraId="7A2889F1" w14:textId="6FB5B6C7" w:rsidR="00396F77" w:rsidRPr="00150462" w:rsidRDefault="00396F77" w:rsidP="00E04A58">
      <w:pPr>
        <w:spacing w:after="240"/>
        <w:ind w:firstLine="425"/>
        <w:jc w:val="both"/>
      </w:pPr>
      <w:r w:rsidRPr="00150462">
        <w:t xml:space="preserve">В школьной лаборатории можно создать простейший сахариметр для определения концентрации сахара в жидкостях, используя зависимость поворота оси вращения плоскости поляризации в зависимости от концентрации сахара в растворе. </w:t>
      </w:r>
    </w:p>
    <w:p w14:paraId="55CEC645" w14:textId="57746986" w:rsidR="00396F77" w:rsidRPr="00150462" w:rsidRDefault="00396F77" w:rsidP="00E04A58">
      <w:pPr>
        <w:spacing w:after="240"/>
        <w:ind w:firstLine="425"/>
        <w:jc w:val="both"/>
      </w:pPr>
      <w:r w:rsidRPr="00150462">
        <w:t>Цели исследования: исследовать вращение плоскости поляризации за счет раствора воды с сахаром, фруктозой, глюкозой.</w:t>
      </w:r>
    </w:p>
    <w:p w14:paraId="78993468" w14:textId="77777777" w:rsidR="00396F77" w:rsidRPr="00150462" w:rsidRDefault="00396F77" w:rsidP="00150462">
      <w:pPr>
        <w:spacing w:after="240"/>
        <w:ind w:firstLine="425"/>
        <w:jc w:val="both"/>
      </w:pPr>
      <w:r w:rsidRPr="00150462">
        <w:lastRenderedPageBreak/>
        <w:t xml:space="preserve">Задачи: </w:t>
      </w:r>
    </w:p>
    <w:p w14:paraId="287C8539" w14:textId="473560E5" w:rsidR="00396F77" w:rsidRPr="00150462" w:rsidRDefault="00396F77" w:rsidP="00150462">
      <w:pPr>
        <w:pStyle w:val="a3"/>
        <w:numPr>
          <w:ilvl w:val="0"/>
          <w:numId w:val="4"/>
        </w:numPr>
        <w:spacing w:after="240"/>
        <w:jc w:val="both"/>
        <w:rPr>
          <w:rFonts w:ascii="Times New Roman" w:eastAsia="Times New Roman" w:hAnsi="Times New Roman" w:cs="Times New Roman"/>
          <w:sz w:val="20"/>
          <w:szCs w:val="20"/>
          <w:lang w:eastAsia="ru-RU"/>
        </w:rPr>
      </w:pPr>
      <w:r w:rsidRPr="00150462">
        <w:rPr>
          <w:rFonts w:ascii="Times New Roman" w:hAnsi="Times New Roman" w:cs="Times New Roman"/>
          <w:sz w:val="20"/>
          <w:szCs w:val="20"/>
        </w:rPr>
        <w:t>Изучить литературу по разделу оптика: поляризация и дисперсия.</w:t>
      </w:r>
    </w:p>
    <w:p w14:paraId="4C0FB6E5" w14:textId="77777777" w:rsidR="00396F77" w:rsidRPr="00150462" w:rsidRDefault="00396F77" w:rsidP="00150462">
      <w:pPr>
        <w:pStyle w:val="a3"/>
        <w:numPr>
          <w:ilvl w:val="0"/>
          <w:numId w:val="4"/>
        </w:numPr>
        <w:spacing w:after="240"/>
        <w:jc w:val="both"/>
        <w:rPr>
          <w:rFonts w:ascii="Times New Roman" w:hAnsi="Times New Roman" w:cs="Times New Roman"/>
          <w:sz w:val="20"/>
          <w:szCs w:val="20"/>
        </w:rPr>
      </w:pPr>
      <w:r w:rsidRPr="00150462">
        <w:rPr>
          <w:rFonts w:ascii="Times New Roman" w:hAnsi="Times New Roman" w:cs="Times New Roman"/>
          <w:sz w:val="20"/>
          <w:szCs w:val="20"/>
        </w:rPr>
        <w:t>Приготовить растворы с определенной концентрацией сахара и глюкозы.</w:t>
      </w:r>
    </w:p>
    <w:p w14:paraId="11E84B35" w14:textId="77777777" w:rsidR="00396F77" w:rsidRPr="00150462" w:rsidRDefault="00396F77" w:rsidP="00150462">
      <w:pPr>
        <w:pStyle w:val="a3"/>
        <w:numPr>
          <w:ilvl w:val="0"/>
          <w:numId w:val="4"/>
        </w:numPr>
        <w:spacing w:after="240"/>
        <w:jc w:val="both"/>
        <w:rPr>
          <w:rFonts w:ascii="Times New Roman" w:hAnsi="Times New Roman" w:cs="Times New Roman"/>
          <w:sz w:val="20"/>
          <w:szCs w:val="20"/>
        </w:rPr>
      </w:pPr>
      <w:r w:rsidRPr="00150462">
        <w:rPr>
          <w:rFonts w:ascii="Times New Roman" w:hAnsi="Times New Roman" w:cs="Times New Roman"/>
          <w:sz w:val="20"/>
          <w:szCs w:val="20"/>
        </w:rPr>
        <w:t>Собрать установку по наблюдению поляризации и дисперсии.</w:t>
      </w:r>
    </w:p>
    <w:p w14:paraId="1799E5D5" w14:textId="77777777" w:rsidR="00396F77" w:rsidRPr="00150462" w:rsidRDefault="00396F77" w:rsidP="00150462">
      <w:pPr>
        <w:pStyle w:val="a3"/>
        <w:numPr>
          <w:ilvl w:val="0"/>
          <w:numId w:val="4"/>
        </w:numPr>
        <w:spacing w:after="240"/>
        <w:jc w:val="both"/>
        <w:rPr>
          <w:rFonts w:ascii="Times New Roman" w:hAnsi="Times New Roman" w:cs="Times New Roman"/>
          <w:sz w:val="20"/>
          <w:szCs w:val="20"/>
        </w:rPr>
      </w:pPr>
      <w:r w:rsidRPr="00150462">
        <w:rPr>
          <w:rFonts w:ascii="Times New Roman" w:hAnsi="Times New Roman" w:cs="Times New Roman"/>
          <w:sz w:val="20"/>
          <w:szCs w:val="20"/>
        </w:rPr>
        <w:t>Пронаблюдать явления поляризации и дисперсии.</w:t>
      </w:r>
    </w:p>
    <w:p w14:paraId="0612CAFD" w14:textId="77777777" w:rsidR="00396F77" w:rsidRPr="00150462" w:rsidRDefault="00396F77" w:rsidP="00150462">
      <w:pPr>
        <w:pStyle w:val="a3"/>
        <w:numPr>
          <w:ilvl w:val="0"/>
          <w:numId w:val="4"/>
        </w:numPr>
        <w:spacing w:after="240"/>
        <w:jc w:val="both"/>
        <w:rPr>
          <w:rFonts w:ascii="Times New Roman" w:hAnsi="Times New Roman" w:cs="Times New Roman"/>
          <w:sz w:val="20"/>
          <w:szCs w:val="20"/>
        </w:rPr>
      </w:pPr>
      <w:r w:rsidRPr="00150462">
        <w:rPr>
          <w:rFonts w:ascii="Times New Roman" w:hAnsi="Times New Roman" w:cs="Times New Roman"/>
          <w:sz w:val="20"/>
          <w:szCs w:val="20"/>
        </w:rPr>
        <w:t>Исследовать явление поворота оси вращения поляризации для разных растворов.</w:t>
      </w:r>
    </w:p>
    <w:p w14:paraId="3AB8B7B2" w14:textId="509CBD3E" w:rsidR="00396F77" w:rsidRPr="00150462" w:rsidRDefault="00396F77" w:rsidP="00150462">
      <w:pPr>
        <w:pStyle w:val="a3"/>
        <w:numPr>
          <w:ilvl w:val="0"/>
          <w:numId w:val="4"/>
        </w:numPr>
        <w:spacing w:after="240"/>
        <w:jc w:val="both"/>
        <w:rPr>
          <w:rFonts w:ascii="Times New Roman" w:hAnsi="Times New Roman" w:cs="Times New Roman"/>
          <w:sz w:val="20"/>
          <w:szCs w:val="20"/>
        </w:rPr>
      </w:pPr>
      <w:r w:rsidRPr="00150462">
        <w:rPr>
          <w:rFonts w:ascii="Times New Roman" w:hAnsi="Times New Roman" w:cs="Times New Roman"/>
          <w:sz w:val="20"/>
          <w:szCs w:val="20"/>
        </w:rPr>
        <w:t>Обработать данные и сделать выводы.</w:t>
      </w:r>
    </w:p>
    <w:p w14:paraId="2814D9E1" w14:textId="77777777" w:rsidR="00396F77" w:rsidRPr="00150462" w:rsidRDefault="00396F77" w:rsidP="00150462">
      <w:pPr>
        <w:pStyle w:val="a3"/>
        <w:spacing w:after="240"/>
        <w:jc w:val="both"/>
        <w:rPr>
          <w:rFonts w:ascii="Times New Roman" w:hAnsi="Times New Roman" w:cs="Times New Roman"/>
          <w:sz w:val="20"/>
          <w:szCs w:val="20"/>
        </w:rPr>
      </w:pPr>
    </w:p>
    <w:bookmarkEnd w:id="2"/>
    <w:p w14:paraId="660F05B2" w14:textId="7446F59A" w:rsidR="00396F77" w:rsidRPr="00150462" w:rsidRDefault="00396F77" w:rsidP="00150462">
      <w:pPr>
        <w:pStyle w:val="a3"/>
        <w:numPr>
          <w:ilvl w:val="0"/>
          <w:numId w:val="5"/>
        </w:numPr>
        <w:spacing w:after="240"/>
        <w:jc w:val="both"/>
        <w:rPr>
          <w:rFonts w:ascii="Times New Roman" w:hAnsi="Times New Roman" w:cs="Times New Roman"/>
          <w:sz w:val="20"/>
          <w:szCs w:val="20"/>
        </w:rPr>
      </w:pPr>
      <w:r w:rsidRPr="00150462">
        <w:rPr>
          <w:rFonts w:ascii="Times New Roman" w:hAnsi="Times New Roman" w:cs="Times New Roman"/>
          <w:sz w:val="20"/>
          <w:szCs w:val="20"/>
        </w:rPr>
        <w:t>Материалы и методы</w:t>
      </w:r>
    </w:p>
    <w:p w14:paraId="695A6E81" w14:textId="77777777" w:rsidR="00396F77" w:rsidRPr="00150462" w:rsidRDefault="00396F77" w:rsidP="00150462">
      <w:pPr>
        <w:spacing w:after="240"/>
        <w:ind w:firstLine="425"/>
        <w:jc w:val="both"/>
      </w:pPr>
      <w:r w:rsidRPr="00150462">
        <w:t xml:space="preserve">2.1 Материалы и оборудование: </w:t>
      </w:r>
    </w:p>
    <w:p w14:paraId="4D4E39D5" w14:textId="4E2DBD61" w:rsidR="00396F77" w:rsidRDefault="00396F77" w:rsidP="00E04A58">
      <w:pPr>
        <w:spacing w:after="240"/>
        <w:jc w:val="both"/>
      </w:pPr>
      <w:bookmarkStart w:id="3" w:name="_Hlk126836079"/>
      <w:r w:rsidRPr="00E04A58">
        <w:t>источники света - лампа, лазерная указка красного цвета (650 нм), лазерная указка зелёного цвета (532 нм) и фонарик телефона</w:t>
      </w:r>
    </w:p>
    <w:p w14:paraId="611D062B" w14:textId="77777777" w:rsidR="00E04A58" w:rsidRPr="00150462" w:rsidRDefault="00E04A58" w:rsidP="00E04A58">
      <w:pPr>
        <w:pStyle w:val="a3"/>
        <w:numPr>
          <w:ilvl w:val="0"/>
          <w:numId w:val="6"/>
        </w:numPr>
        <w:spacing w:after="240"/>
        <w:ind w:left="425" w:hanging="425"/>
        <w:jc w:val="both"/>
        <w:rPr>
          <w:rFonts w:ascii="Times New Roman" w:hAnsi="Times New Roman" w:cs="Times New Roman"/>
          <w:sz w:val="20"/>
          <w:szCs w:val="20"/>
        </w:rPr>
      </w:pPr>
      <w:r w:rsidRPr="00150462">
        <w:rPr>
          <w:rFonts w:ascii="Times New Roman" w:hAnsi="Times New Roman" w:cs="Times New Roman"/>
          <w:sz w:val="20"/>
          <w:szCs w:val="20"/>
        </w:rPr>
        <w:t>светофильтры зелёный и красный,</w:t>
      </w:r>
    </w:p>
    <w:p w14:paraId="31828DC4" w14:textId="77777777" w:rsidR="00E04A58" w:rsidRPr="00150462" w:rsidRDefault="00E04A58" w:rsidP="00E04A58">
      <w:pPr>
        <w:pStyle w:val="a3"/>
        <w:numPr>
          <w:ilvl w:val="0"/>
          <w:numId w:val="6"/>
        </w:numPr>
        <w:spacing w:after="240"/>
        <w:ind w:left="425" w:hanging="425"/>
        <w:jc w:val="both"/>
        <w:rPr>
          <w:rFonts w:ascii="Times New Roman" w:hAnsi="Times New Roman" w:cs="Times New Roman"/>
          <w:sz w:val="20"/>
          <w:szCs w:val="20"/>
        </w:rPr>
      </w:pPr>
      <w:r w:rsidRPr="00150462">
        <w:rPr>
          <w:rFonts w:ascii="Times New Roman" w:hAnsi="Times New Roman" w:cs="Times New Roman"/>
          <w:sz w:val="20"/>
          <w:szCs w:val="20"/>
        </w:rPr>
        <w:t>штатив с лапкой,</w:t>
      </w:r>
    </w:p>
    <w:p w14:paraId="7885727D" w14:textId="77777777" w:rsidR="00E04A58" w:rsidRPr="00150462" w:rsidRDefault="00E04A58" w:rsidP="00E04A58">
      <w:pPr>
        <w:pStyle w:val="a3"/>
        <w:numPr>
          <w:ilvl w:val="0"/>
          <w:numId w:val="6"/>
        </w:numPr>
        <w:spacing w:after="240"/>
        <w:ind w:left="425" w:hanging="425"/>
        <w:jc w:val="both"/>
        <w:rPr>
          <w:rFonts w:ascii="Times New Roman" w:hAnsi="Times New Roman" w:cs="Times New Roman"/>
          <w:sz w:val="20"/>
          <w:szCs w:val="20"/>
        </w:rPr>
      </w:pPr>
      <w:r w:rsidRPr="00150462">
        <w:rPr>
          <w:rFonts w:ascii="Times New Roman" w:hAnsi="Times New Roman" w:cs="Times New Roman"/>
          <w:sz w:val="20"/>
          <w:szCs w:val="20"/>
        </w:rPr>
        <w:t>линейка (рулетка),</w:t>
      </w:r>
    </w:p>
    <w:p w14:paraId="328620E5" w14:textId="77777777" w:rsidR="00E04A58" w:rsidRPr="00150462" w:rsidRDefault="00E04A58" w:rsidP="00E04A58">
      <w:pPr>
        <w:pStyle w:val="a3"/>
        <w:numPr>
          <w:ilvl w:val="0"/>
          <w:numId w:val="6"/>
        </w:numPr>
        <w:spacing w:after="240"/>
        <w:ind w:left="425" w:hanging="425"/>
        <w:jc w:val="both"/>
        <w:rPr>
          <w:rFonts w:ascii="Times New Roman" w:hAnsi="Times New Roman" w:cs="Times New Roman"/>
          <w:sz w:val="20"/>
          <w:szCs w:val="20"/>
        </w:rPr>
      </w:pPr>
      <w:r w:rsidRPr="00150462">
        <w:rPr>
          <w:rFonts w:ascii="Times New Roman" w:hAnsi="Times New Roman" w:cs="Times New Roman"/>
          <w:sz w:val="20"/>
          <w:szCs w:val="20"/>
        </w:rPr>
        <w:t>крепления, держатели,</w:t>
      </w:r>
    </w:p>
    <w:p w14:paraId="5EA8B1DA" w14:textId="77777777" w:rsidR="00E04A58" w:rsidRPr="00150462" w:rsidRDefault="00E04A58" w:rsidP="00E04A58">
      <w:pPr>
        <w:pStyle w:val="a3"/>
        <w:numPr>
          <w:ilvl w:val="0"/>
          <w:numId w:val="6"/>
        </w:numPr>
        <w:spacing w:after="240"/>
        <w:ind w:left="425" w:hanging="425"/>
        <w:jc w:val="both"/>
        <w:rPr>
          <w:rFonts w:ascii="Times New Roman" w:hAnsi="Times New Roman" w:cs="Times New Roman"/>
          <w:sz w:val="20"/>
          <w:szCs w:val="20"/>
        </w:rPr>
      </w:pPr>
      <w:r w:rsidRPr="00150462">
        <w:rPr>
          <w:rFonts w:ascii="Times New Roman" w:hAnsi="Times New Roman" w:cs="Times New Roman"/>
          <w:sz w:val="20"/>
          <w:szCs w:val="20"/>
        </w:rPr>
        <w:t xml:space="preserve">экран, </w:t>
      </w:r>
    </w:p>
    <w:p w14:paraId="08BBEF09" w14:textId="77777777" w:rsidR="00E04A58" w:rsidRPr="00150462" w:rsidRDefault="00E04A58" w:rsidP="00E04A58">
      <w:pPr>
        <w:pStyle w:val="a3"/>
        <w:numPr>
          <w:ilvl w:val="0"/>
          <w:numId w:val="6"/>
        </w:numPr>
        <w:spacing w:after="240"/>
        <w:ind w:left="425" w:hanging="425"/>
        <w:jc w:val="both"/>
        <w:rPr>
          <w:rFonts w:ascii="Times New Roman" w:hAnsi="Times New Roman" w:cs="Times New Roman"/>
          <w:sz w:val="20"/>
          <w:szCs w:val="20"/>
        </w:rPr>
      </w:pPr>
      <w:r w:rsidRPr="00150462">
        <w:rPr>
          <w:rFonts w:ascii="Times New Roman" w:hAnsi="Times New Roman" w:cs="Times New Roman"/>
          <w:sz w:val="20"/>
          <w:szCs w:val="20"/>
        </w:rPr>
        <w:t>поляризационные плёнки – 2 штуки,</w:t>
      </w:r>
    </w:p>
    <w:p w14:paraId="2CCDE2E5" w14:textId="77777777" w:rsidR="00E04A58" w:rsidRPr="00150462" w:rsidRDefault="00E04A58" w:rsidP="00E04A58">
      <w:pPr>
        <w:pStyle w:val="a3"/>
        <w:numPr>
          <w:ilvl w:val="0"/>
          <w:numId w:val="6"/>
        </w:numPr>
        <w:spacing w:after="240"/>
        <w:ind w:left="425" w:hanging="425"/>
        <w:jc w:val="both"/>
        <w:rPr>
          <w:rFonts w:ascii="Times New Roman" w:hAnsi="Times New Roman" w:cs="Times New Roman"/>
          <w:sz w:val="20"/>
          <w:szCs w:val="20"/>
        </w:rPr>
      </w:pPr>
      <w:r w:rsidRPr="00150462">
        <w:rPr>
          <w:rFonts w:ascii="Times New Roman" w:hAnsi="Times New Roman" w:cs="Times New Roman"/>
          <w:sz w:val="20"/>
          <w:szCs w:val="20"/>
        </w:rPr>
        <w:t>пробирка (кювета),</w:t>
      </w:r>
    </w:p>
    <w:p w14:paraId="71862EA0" w14:textId="77777777" w:rsidR="00E04A58" w:rsidRPr="00150462" w:rsidRDefault="00E04A58" w:rsidP="00E04A58">
      <w:pPr>
        <w:pStyle w:val="a3"/>
        <w:numPr>
          <w:ilvl w:val="0"/>
          <w:numId w:val="6"/>
        </w:numPr>
        <w:spacing w:after="240"/>
        <w:ind w:left="425" w:hanging="425"/>
        <w:jc w:val="both"/>
        <w:rPr>
          <w:rFonts w:ascii="Times New Roman" w:hAnsi="Times New Roman" w:cs="Times New Roman"/>
          <w:sz w:val="20"/>
          <w:szCs w:val="20"/>
        </w:rPr>
      </w:pPr>
      <w:r w:rsidRPr="00150462">
        <w:rPr>
          <w:rFonts w:ascii="Times New Roman" w:hAnsi="Times New Roman" w:cs="Times New Roman"/>
          <w:sz w:val="20"/>
          <w:szCs w:val="20"/>
        </w:rPr>
        <w:t>мензурки,</w:t>
      </w:r>
    </w:p>
    <w:p w14:paraId="43B79C3F" w14:textId="77777777" w:rsidR="00E04A58" w:rsidRPr="00150462" w:rsidRDefault="00E04A58" w:rsidP="00E04A58">
      <w:pPr>
        <w:pStyle w:val="a3"/>
        <w:numPr>
          <w:ilvl w:val="0"/>
          <w:numId w:val="6"/>
        </w:numPr>
        <w:spacing w:after="240"/>
        <w:ind w:left="425" w:hanging="425"/>
        <w:jc w:val="both"/>
        <w:rPr>
          <w:rFonts w:ascii="Times New Roman" w:hAnsi="Times New Roman" w:cs="Times New Roman"/>
          <w:sz w:val="20"/>
          <w:szCs w:val="20"/>
        </w:rPr>
      </w:pPr>
      <w:r w:rsidRPr="00150462">
        <w:rPr>
          <w:rFonts w:ascii="Times New Roman" w:hAnsi="Times New Roman" w:cs="Times New Roman"/>
          <w:sz w:val="20"/>
          <w:szCs w:val="20"/>
        </w:rPr>
        <w:t xml:space="preserve">сахар песок 5000 г, </w:t>
      </w:r>
    </w:p>
    <w:p w14:paraId="75F1FAEB" w14:textId="77777777" w:rsidR="00E04A58" w:rsidRPr="00150462" w:rsidRDefault="00E04A58" w:rsidP="00E04A58">
      <w:pPr>
        <w:pStyle w:val="a3"/>
        <w:numPr>
          <w:ilvl w:val="0"/>
          <w:numId w:val="6"/>
        </w:numPr>
        <w:spacing w:after="240"/>
        <w:ind w:left="425" w:hanging="425"/>
        <w:jc w:val="both"/>
        <w:rPr>
          <w:rFonts w:ascii="Times New Roman" w:hAnsi="Times New Roman" w:cs="Times New Roman"/>
          <w:sz w:val="20"/>
          <w:szCs w:val="20"/>
        </w:rPr>
      </w:pPr>
      <w:r w:rsidRPr="00150462">
        <w:rPr>
          <w:rFonts w:ascii="Times New Roman" w:hAnsi="Times New Roman" w:cs="Times New Roman"/>
          <w:sz w:val="20"/>
          <w:szCs w:val="20"/>
        </w:rPr>
        <w:t>глюкоза 500 г,</w:t>
      </w:r>
    </w:p>
    <w:p w14:paraId="5F340800" w14:textId="77777777" w:rsidR="00E04A58" w:rsidRPr="00150462" w:rsidRDefault="00E04A58" w:rsidP="00E04A58">
      <w:pPr>
        <w:pStyle w:val="a3"/>
        <w:numPr>
          <w:ilvl w:val="0"/>
          <w:numId w:val="6"/>
        </w:numPr>
        <w:spacing w:after="240"/>
        <w:ind w:left="425" w:hanging="425"/>
        <w:jc w:val="both"/>
        <w:rPr>
          <w:rFonts w:ascii="Times New Roman" w:hAnsi="Times New Roman" w:cs="Times New Roman"/>
          <w:sz w:val="20"/>
          <w:szCs w:val="20"/>
        </w:rPr>
      </w:pPr>
      <w:r w:rsidRPr="00150462">
        <w:rPr>
          <w:rFonts w:ascii="Times New Roman" w:hAnsi="Times New Roman" w:cs="Times New Roman"/>
          <w:sz w:val="20"/>
          <w:szCs w:val="20"/>
        </w:rPr>
        <w:t>фруктоза 500 г,</w:t>
      </w:r>
    </w:p>
    <w:p w14:paraId="6A23C0F0" w14:textId="77777777" w:rsidR="00E04A58" w:rsidRPr="00150462" w:rsidRDefault="00E04A58" w:rsidP="00E04A58">
      <w:pPr>
        <w:pStyle w:val="a3"/>
        <w:numPr>
          <w:ilvl w:val="0"/>
          <w:numId w:val="6"/>
        </w:numPr>
        <w:spacing w:after="240"/>
        <w:ind w:left="425" w:hanging="425"/>
        <w:jc w:val="both"/>
        <w:rPr>
          <w:rFonts w:ascii="Times New Roman" w:hAnsi="Times New Roman" w:cs="Times New Roman"/>
          <w:sz w:val="20"/>
          <w:szCs w:val="20"/>
        </w:rPr>
      </w:pPr>
      <w:r w:rsidRPr="00150462">
        <w:rPr>
          <w:rFonts w:ascii="Times New Roman" w:hAnsi="Times New Roman" w:cs="Times New Roman"/>
          <w:sz w:val="20"/>
          <w:szCs w:val="20"/>
        </w:rPr>
        <w:t>яблочный сок без сахара 400 мл,</w:t>
      </w:r>
    </w:p>
    <w:p w14:paraId="78ADA853" w14:textId="77777777" w:rsidR="00E04A58" w:rsidRPr="00150462" w:rsidRDefault="00E04A58" w:rsidP="00E04A58">
      <w:pPr>
        <w:pStyle w:val="a3"/>
        <w:numPr>
          <w:ilvl w:val="0"/>
          <w:numId w:val="6"/>
        </w:numPr>
        <w:spacing w:after="240"/>
        <w:ind w:left="425" w:hanging="425"/>
        <w:jc w:val="both"/>
        <w:rPr>
          <w:rFonts w:ascii="Times New Roman" w:hAnsi="Times New Roman" w:cs="Times New Roman"/>
          <w:sz w:val="20"/>
          <w:szCs w:val="20"/>
        </w:rPr>
      </w:pPr>
      <w:r w:rsidRPr="00150462">
        <w:rPr>
          <w:rFonts w:ascii="Times New Roman" w:hAnsi="Times New Roman" w:cs="Times New Roman"/>
          <w:sz w:val="20"/>
          <w:szCs w:val="20"/>
        </w:rPr>
        <w:t>жидкость 1 (белое сладкое), 400 мл,</w:t>
      </w:r>
    </w:p>
    <w:p w14:paraId="391F82FF" w14:textId="77777777" w:rsidR="00E04A58" w:rsidRPr="00150462" w:rsidRDefault="00E04A58" w:rsidP="00E04A58">
      <w:pPr>
        <w:pStyle w:val="a3"/>
        <w:numPr>
          <w:ilvl w:val="0"/>
          <w:numId w:val="6"/>
        </w:numPr>
        <w:spacing w:after="240"/>
        <w:ind w:left="425" w:hanging="425"/>
        <w:jc w:val="both"/>
        <w:rPr>
          <w:rFonts w:ascii="Times New Roman" w:hAnsi="Times New Roman" w:cs="Times New Roman"/>
          <w:sz w:val="20"/>
          <w:szCs w:val="20"/>
        </w:rPr>
      </w:pPr>
      <w:r w:rsidRPr="00150462">
        <w:rPr>
          <w:rFonts w:ascii="Times New Roman" w:hAnsi="Times New Roman" w:cs="Times New Roman"/>
          <w:sz w:val="20"/>
          <w:szCs w:val="20"/>
        </w:rPr>
        <w:t xml:space="preserve">жидкость2 (белое сухое) </w:t>
      </w:r>
    </w:p>
    <w:p w14:paraId="08F13A72" w14:textId="77777777" w:rsidR="00E04A58" w:rsidRPr="00150462" w:rsidRDefault="00E04A58" w:rsidP="00E04A58">
      <w:pPr>
        <w:pStyle w:val="a3"/>
        <w:numPr>
          <w:ilvl w:val="0"/>
          <w:numId w:val="6"/>
        </w:numPr>
        <w:spacing w:after="240"/>
        <w:ind w:left="425" w:hanging="425"/>
        <w:jc w:val="both"/>
        <w:rPr>
          <w:rFonts w:ascii="Times New Roman" w:hAnsi="Times New Roman" w:cs="Times New Roman"/>
          <w:sz w:val="20"/>
          <w:szCs w:val="20"/>
        </w:rPr>
      </w:pPr>
      <w:r w:rsidRPr="00150462">
        <w:rPr>
          <w:rFonts w:ascii="Times New Roman" w:hAnsi="Times New Roman" w:cs="Times New Roman"/>
          <w:sz w:val="20"/>
          <w:szCs w:val="20"/>
        </w:rPr>
        <w:t xml:space="preserve">сладкая газированная вода 400 мл,  </w:t>
      </w:r>
    </w:p>
    <w:p w14:paraId="295BD7AB" w14:textId="77777777" w:rsidR="00E04A58" w:rsidRPr="00150462" w:rsidRDefault="00E04A58" w:rsidP="00E04A58">
      <w:pPr>
        <w:pStyle w:val="a3"/>
        <w:numPr>
          <w:ilvl w:val="0"/>
          <w:numId w:val="6"/>
        </w:numPr>
        <w:spacing w:after="240"/>
        <w:ind w:left="425" w:hanging="425"/>
        <w:jc w:val="both"/>
        <w:rPr>
          <w:rFonts w:ascii="Times New Roman" w:hAnsi="Times New Roman" w:cs="Times New Roman"/>
          <w:sz w:val="20"/>
          <w:szCs w:val="20"/>
        </w:rPr>
      </w:pPr>
      <w:r w:rsidRPr="00150462">
        <w:rPr>
          <w:rFonts w:ascii="Times New Roman" w:hAnsi="Times New Roman" w:cs="Times New Roman"/>
          <w:sz w:val="20"/>
          <w:szCs w:val="20"/>
        </w:rPr>
        <w:t>транспортир,</w:t>
      </w:r>
    </w:p>
    <w:p w14:paraId="436D9410" w14:textId="77777777" w:rsidR="00E04A58" w:rsidRPr="00150462" w:rsidRDefault="00E04A58" w:rsidP="00E04A58">
      <w:pPr>
        <w:pStyle w:val="a3"/>
        <w:numPr>
          <w:ilvl w:val="0"/>
          <w:numId w:val="6"/>
        </w:numPr>
        <w:spacing w:after="240"/>
        <w:ind w:left="425" w:hanging="425"/>
        <w:jc w:val="both"/>
        <w:rPr>
          <w:rFonts w:ascii="Times New Roman" w:hAnsi="Times New Roman" w:cs="Times New Roman"/>
          <w:sz w:val="20"/>
          <w:szCs w:val="20"/>
        </w:rPr>
      </w:pPr>
      <w:r w:rsidRPr="00150462">
        <w:rPr>
          <w:rFonts w:ascii="Times New Roman" w:hAnsi="Times New Roman" w:cs="Times New Roman"/>
          <w:sz w:val="20"/>
          <w:szCs w:val="20"/>
        </w:rPr>
        <w:t>весы электронные с точностью до 0,2 г.</w:t>
      </w:r>
    </w:p>
    <w:p w14:paraId="4BC70A47" w14:textId="77777777" w:rsidR="00E04A58" w:rsidRPr="00E04A58" w:rsidRDefault="00E04A58" w:rsidP="00E04A58">
      <w:pPr>
        <w:spacing w:after="240"/>
        <w:jc w:val="both"/>
      </w:pPr>
    </w:p>
    <w:bookmarkEnd w:id="3"/>
    <w:p w14:paraId="141EE74D" w14:textId="10CFAD30" w:rsidR="00396F77" w:rsidRPr="00150462" w:rsidRDefault="00396F77" w:rsidP="00150462">
      <w:pPr>
        <w:spacing w:after="240"/>
        <w:ind w:firstLine="425"/>
        <w:jc w:val="both"/>
      </w:pPr>
      <w:r w:rsidRPr="00150462">
        <w:lastRenderedPageBreak/>
        <w:t xml:space="preserve">Метод исследования </w:t>
      </w:r>
    </w:p>
    <w:p w14:paraId="74E32005" w14:textId="7F71D161" w:rsidR="00B73C89" w:rsidRPr="00150462" w:rsidRDefault="00B73C89" w:rsidP="00E04A58">
      <w:pPr>
        <w:ind w:firstLine="425"/>
        <w:jc w:val="both"/>
      </w:pPr>
      <w:bookmarkStart w:id="4" w:name="_Hlk124604476"/>
      <w:r w:rsidRPr="00B73C89">
        <w:t>Свет — это электромагнитная волна, в которой колеблются векторы напряженности электрического поля и вектор магнитной индукции во взаимно перпендикулярных направлениях. Естественный свет- неполяризованный, векторы колеблются в разных направлениях. Проходя через плёнку- поляризатор, у вектора напряжённости колебания идут в одной плоскости. Если второй поляроид повернут параллельно первому, то свет через него проходит, если перпендикулярно, то свет не пройдёт и на экране будет тёмное пятно</w:t>
      </w:r>
      <w:r w:rsidRPr="00150462">
        <w:t>.</w:t>
      </w:r>
    </w:p>
    <w:p w14:paraId="4C7A8593" w14:textId="5D43A1F6" w:rsidR="00B73C89" w:rsidRPr="00150462" w:rsidRDefault="00B73C89" w:rsidP="00E04A58">
      <w:pPr>
        <w:ind w:firstLine="425"/>
        <w:jc w:val="both"/>
      </w:pPr>
      <w:r w:rsidRPr="00B73C89">
        <w:t>Испускаемый от источника луч проходит через поляризатор и превращается в плоско поляризованный. Этот луч отличается от естественного тем, что колебания векторов электрического и магнитного поля проходят в одной плоскости, называемой плоскостью поляризации. При прохождении такого луча через оптически активный раствор плоскость поляризации поворачивается. Угол поворота можно измерить с помощью транспортира.</w:t>
      </w:r>
    </w:p>
    <w:p w14:paraId="06A95328" w14:textId="77777777" w:rsidR="00BA451B" w:rsidRPr="00B73C89" w:rsidRDefault="00BA451B" w:rsidP="00150462">
      <w:pPr>
        <w:ind w:firstLine="425"/>
        <w:jc w:val="both"/>
      </w:pPr>
    </w:p>
    <w:p w14:paraId="032A258C" w14:textId="77777777" w:rsidR="00396F77" w:rsidRPr="00150462" w:rsidRDefault="00396F77" w:rsidP="00150462">
      <w:pPr>
        <w:spacing w:after="240"/>
        <w:ind w:firstLine="425"/>
        <w:jc w:val="both"/>
      </w:pPr>
      <w:r w:rsidRPr="00150462">
        <w:t>Описание исследования</w:t>
      </w:r>
      <w:bookmarkEnd w:id="4"/>
    </w:p>
    <w:p w14:paraId="02EF16B9" w14:textId="44FEACDC" w:rsidR="00396F77" w:rsidRPr="00150462" w:rsidRDefault="00396F77" w:rsidP="00150462">
      <w:pPr>
        <w:ind w:firstLine="425"/>
        <w:jc w:val="both"/>
      </w:pPr>
      <w:r w:rsidRPr="00150462">
        <w:t>1.</w:t>
      </w:r>
      <w:r w:rsidR="00BA451B" w:rsidRPr="00150462">
        <w:t xml:space="preserve"> </w:t>
      </w:r>
      <w:r w:rsidRPr="00150462">
        <w:t xml:space="preserve">Приобрели две поляризационные плёнки, пронаблюдали эффект поляризации света. Повернули плёнки так, что свет полностью проходит через них. Затем вращали вторую пленку до того момента, пока не наступило затемнение - полное ослабление света. </w:t>
      </w:r>
    </w:p>
    <w:p w14:paraId="2947724A" w14:textId="23B07ED6" w:rsidR="00396F77" w:rsidRPr="00150462" w:rsidRDefault="00396F77" w:rsidP="00150462">
      <w:pPr>
        <w:ind w:firstLine="425"/>
        <w:jc w:val="both"/>
      </w:pPr>
      <w:r w:rsidRPr="00150462">
        <w:t>2.</w:t>
      </w:r>
      <w:r w:rsidR="00BA451B" w:rsidRPr="00150462">
        <w:t xml:space="preserve"> </w:t>
      </w:r>
      <w:r w:rsidRPr="00150462">
        <w:t>Подготовили растворы воды с сахаром разной концентрации, раствор глюкозы, раствор фруктозы</w:t>
      </w:r>
      <w:r w:rsidR="00B26418" w:rsidRPr="00150462">
        <w:t>:</w:t>
      </w:r>
    </w:p>
    <w:p w14:paraId="34F83920" w14:textId="6555327A" w:rsidR="00396F77" w:rsidRPr="00150462" w:rsidRDefault="00396F77" w:rsidP="00150462">
      <w:pPr>
        <w:ind w:firstLine="425"/>
        <w:jc w:val="both"/>
      </w:pPr>
      <w:r w:rsidRPr="00150462">
        <w:t>450 г сахара в горячей воде объёмом 500 мл. – Сосуд №1</w:t>
      </w:r>
    </w:p>
    <w:p w14:paraId="31B462DB" w14:textId="107E6869" w:rsidR="00396F77" w:rsidRPr="00150462" w:rsidRDefault="00396F77" w:rsidP="00150462">
      <w:pPr>
        <w:ind w:firstLine="425"/>
        <w:jc w:val="both"/>
      </w:pPr>
      <w:r w:rsidRPr="00150462">
        <w:t>900 г сахара в горячей воде объёмом 500 мл. – Сосуд №2</w:t>
      </w:r>
    </w:p>
    <w:p w14:paraId="70414A6A" w14:textId="5C7841CF" w:rsidR="00396F77" w:rsidRPr="00150462" w:rsidRDefault="00396F77" w:rsidP="00150462">
      <w:pPr>
        <w:ind w:firstLine="425"/>
        <w:jc w:val="both"/>
      </w:pPr>
      <w:r w:rsidRPr="00150462">
        <w:t>1600 г сахара в горячей воде объёмом 500 мл. – Сосуд №3</w:t>
      </w:r>
    </w:p>
    <w:p w14:paraId="13D0C311" w14:textId="0C818ED9" w:rsidR="00396F77" w:rsidRPr="00150462" w:rsidRDefault="00396F77" w:rsidP="00150462">
      <w:pPr>
        <w:ind w:firstLine="425"/>
        <w:jc w:val="both"/>
      </w:pPr>
      <w:r w:rsidRPr="00150462">
        <w:t>400 г глюкозы в горячей воде объёмом 400 мл. – Сосуд №4</w:t>
      </w:r>
    </w:p>
    <w:p w14:paraId="4AD80EB5" w14:textId="1C922549" w:rsidR="00396F77" w:rsidRPr="00150462" w:rsidRDefault="00396F77" w:rsidP="00150462">
      <w:pPr>
        <w:ind w:firstLine="425"/>
        <w:jc w:val="both"/>
      </w:pPr>
      <w:r w:rsidRPr="00150462">
        <w:t>400 г фруктозы в горячей воде объёмом 400 мл. – Сосуд №5</w:t>
      </w:r>
    </w:p>
    <w:p w14:paraId="5DB9240C" w14:textId="2D9815CC" w:rsidR="00396F77" w:rsidRPr="00150462" w:rsidRDefault="00396F77" w:rsidP="00150462">
      <w:pPr>
        <w:jc w:val="both"/>
      </w:pPr>
      <w:r w:rsidRPr="00150462">
        <w:t xml:space="preserve">Разместили растворы в мензурках. </w:t>
      </w:r>
    </w:p>
    <w:p w14:paraId="3E88F45F" w14:textId="77777777" w:rsidR="00BA451B" w:rsidRPr="00150462" w:rsidRDefault="00BA451B" w:rsidP="00150462">
      <w:pPr>
        <w:jc w:val="both"/>
      </w:pPr>
    </w:p>
    <w:p w14:paraId="22A8C896" w14:textId="2501E9B4" w:rsidR="00396F77" w:rsidRPr="00150462" w:rsidRDefault="00396F77" w:rsidP="00150462">
      <w:pPr>
        <w:jc w:val="both"/>
      </w:pPr>
      <w:r w:rsidRPr="00150462">
        <w:t>Рассчитали плотности растворов по формуле</w:t>
      </w:r>
      <w:r w:rsidR="007F5839" w:rsidRPr="00150462">
        <w:t>:</w:t>
      </w:r>
    </w:p>
    <w:p w14:paraId="556F6E1D" w14:textId="77777777" w:rsidR="007F5839" w:rsidRPr="00150462" w:rsidRDefault="007F5839" w:rsidP="00150462">
      <w:pPr>
        <w:jc w:val="both"/>
      </w:pPr>
    </w:p>
    <w:p w14:paraId="4023EF5E" w14:textId="2EE03291" w:rsidR="00396F77" w:rsidRPr="00150462" w:rsidRDefault="00396F77" w:rsidP="00150462">
      <w:pPr>
        <w:ind w:firstLine="425"/>
        <w:jc w:val="both"/>
      </w:pPr>
      <m:oMathPara>
        <m:oMath>
          <m:r>
            <w:rPr>
              <w:rFonts w:ascii="Cambria Math" w:hAnsi="Cambria Math"/>
            </w:rPr>
            <m:t>ρ</m:t>
          </m:r>
          <m:r>
            <m:rPr>
              <m:sty m:val="p"/>
            </m:rPr>
            <w:rPr>
              <w:rFonts w:ascii="Cambria Math" w:hAnsi="Cambria Math"/>
            </w:rPr>
            <m:t>=</m:t>
          </m:r>
          <m:r>
            <w:rPr>
              <w:rFonts w:ascii="Cambria Math" w:hAnsi="Cambria Math"/>
            </w:rPr>
            <m:t>m</m:t>
          </m:r>
          <m:r>
            <m:rPr>
              <m:sty m:val="p"/>
            </m:rPr>
            <w:rPr>
              <w:rFonts w:ascii="Cambria Math" w:hAnsi="Cambria Math"/>
            </w:rPr>
            <m:t>/</m:t>
          </m:r>
          <m:r>
            <w:rPr>
              <w:rFonts w:ascii="Cambria Math" w:hAnsi="Cambria Math"/>
            </w:rPr>
            <m:t>V</m:t>
          </m:r>
        </m:oMath>
      </m:oMathPara>
    </w:p>
    <w:p w14:paraId="6A00AAF5" w14:textId="77777777" w:rsidR="007F5839" w:rsidRPr="00150462" w:rsidRDefault="007F5839" w:rsidP="00150462">
      <w:pPr>
        <w:ind w:firstLine="425"/>
        <w:jc w:val="both"/>
      </w:pPr>
    </w:p>
    <w:p w14:paraId="3DA2D0ED" w14:textId="77777777" w:rsidR="00396F77" w:rsidRPr="00150462" w:rsidRDefault="00396F77" w:rsidP="00150462">
      <w:pPr>
        <w:ind w:firstLine="425"/>
        <w:jc w:val="both"/>
      </w:pPr>
      <w:r w:rsidRPr="00150462">
        <w:t>где m- масса вещества (сахара, глюкозы, фруктозы) в граммах,</w:t>
      </w:r>
    </w:p>
    <w:p w14:paraId="2A35DD87" w14:textId="77777777" w:rsidR="00396F77" w:rsidRPr="00150462" w:rsidRDefault="00396F77" w:rsidP="00150462">
      <w:pPr>
        <w:ind w:firstLine="425"/>
        <w:jc w:val="both"/>
      </w:pPr>
      <w:r w:rsidRPr="00150462">
        <w:t xml:space="preserve">V – объём воды в см3, </w:t>
      </w:r>
    </w:p>
    <w:p w14:paraId="6F805E2E" w14:textId="77777777" w:rsidR="00396F77" w:rsidRPr="00150462" w:rsidRDefault="00396F77" w:rsidP="00150462">
      <w:pPr>
        <w:ind w:firstLine="425"/>
        <w:jc w:val="both"/>
      </w:pPr>
      <w:r w:rsidRPr="00150462">
        <w:lastRenderedPageBreak/>
        <w:t>ρ- плотность раствора в г/см3.</w:t>
      </w:r>
    </w:p>
    <w:p w14:paraId="2AA9F842" w14:textId="77777777" w:rsidR="00396F77" w:rsidRPr="00150462" w:rsidRDefault="00396F77" w:rsidP="00E04A58">
      <w:pPr>
        <w:ind w:firstLine="425"/>
        <w:jc w:val="both"/>
      </w:pPr>
      <w:r w:rsidRPr="00150462">
        <w:t xml:space="preserve">Рассчитали процентную долю вещества, как массу вещества разделить на массу раствора. Данные занесли в таблицу 1. </w:t>
      </w:r>
    </w:p>
    <w:p w14:paraId="5384A191" w14:textId="7AA336EA" w:rsidR="00396F77" w:rsidRPr="00150462" w:rsidRDefault="00396F77" w:rsidP="00E04A58">
      <w:pPr>
        <w:ind w:firstLine="425"/>
        <w:jc w:val="both"/>
      </w:pPr>
      <w:r w:rsidRPr="00150462">
        <w:t>Собрали установку для наблюдения дисперсии: закрепили поляризатор,</w:t>
      </w:r>
      <w:r w:rsidR="00B26418" w:rsidRPr="00150462">
        <w:t xml:space="preserve"> </w:t>
      </w:r>
      <w:r w:rsidRPr="00150462">
        <w:t>подготовили штатив, установили второй поляризатор так, чтобы на экране было почти темно. Закрепили зелёный светофильтр.</w:t>
      </w:r>
    </w:p>
    <w:p w14:paraId="22371377" w14:textId="77777777" w:rsidR="00396F77" w:rsidRPr="00150462" w:rsidRDefault="00396F77" w:rsidP="00E04A58">
      <w:pPr>
        <w:ind w:firstLine="425"/>
        <w:jc w:val="both"/>
      </w:pPr>
      <w:r w:rsidRPr="00150462">
        <w:t>Между поляризаторами разместили мензурку с раствором сахара номер 2, а снизу поставили фонарик телефона.  Провели наблюдение при белом свете фонарика телефона. В пробирке возникли цветные пятна радуги.  См. фото в разделе установка.</w:t>
      </w:r>
    </w:p>
    <w:p w14:paraId="35F28343" w14:textId="0CB555FD" w:rsidR="00396F77" w:rsidRPr="00150462" w:rsidRDefault="00396F77" w:rsidP="00E04A58">
      <w:pPr>
        <w:ind w:firstLine="425"/>
        <w:jc w:val="both"/>
      </w:pPr>
      <w:r w:rsidRPr="00150462">
        <w:t>3.</w:t>
      </w:r>
      <w:r w:rsidR="00BA451B" w:rsidRPr="00150462">
        <w:t xml:space="preserve"> </w:t>
      </w:r>
      <w:r w:rsidRPr="00150462">
        <w:t>Собрали горизонтальную установку для исследования. См. фото в разделе установка. Сделали нулевой замер для поляризаторов при исчезновении света на экране. Разместили кювету с раствором №1 между поляризаторами. Поворачивали второй поляризатор до ослабевания луча света. Угол поворота измерили транспортиром.</w:t>
      </w:r>
    </w:p>
    <w:p w14:paraId="33A282AC" w14:textId="11B6823C" w:rsidR="00396F77" w:rsidRPr="00150462" w:rsidRDefault="00396F77" w:rsidP="00E04A58">
      <w:pPr>
        <w:ind w:firstLine="425"/>
        <w:jc w:val="both"/>
      </w:pPr>
      <w:r w:rsidRPr="00150462">
        <w:t>4.</w:t>
      </w:r>
      <w:r w:rsidR="007F5839" w:rsidRPr="00150462">
        <w:t xml:space="preserve"> </w:t>
      </w:r>
      <w:r w:rsidRPr="00150462">
        <w:t>Повторили действие 3 для всех растворов, а также для 4х растворов неизвестной концентрации- сок яблочный, газированная вода, жидкости №1 и 2 – белое сухое и белое сладкое вино. Результаты занесли в таблицу 2.</w:t>
      </w:r>
    </w:p>
    <w:p w14:paraId="7C7BD872" w14:textId="281B6128" w:rsidR="00396F77" w:rsidRPr="00150462" w:rsidRDefault="00396F77" w:rsidP="00E04A58">
      <w:pPr>
        <w:ind w:firstLine="425"/>
        <w:jc w:val="both"/>
      </w:pPr>
      <w:r w:rsidRPr="00150462">
        <w:t>5.</w:t>
      </w:r>
      <w:r w:rsidR="00BA451B" w:rsidRPr="00150462">
        <w:t xml:space="preserve"> Повторили </w:t>
      </w:r>
      <w:r w:rsidR="007F5839" w:rsidRPr="00150462">
        <w:t>п</w:t>
      </w:r>
      <w:r w:rsidRPr="00150462">
        <w:t>ункт 4, взяв красный светофильтр. Результаты занесли в таблицу 2.</w:t>
      </w:r>
    </w:p>
    <w:p w14:paraId="362B970F" w14:textId="3118D598" w:rsidR="00396F77" w:rsidRPr="00150462" w:rsidRDefault="00396F77" w:rsidP="00E04A58">
      <w:pPr>
        <w:ind w:firstLine="425"/>
        <w:jc w:val="both"/>
      </w:pPr>
      <w:r w:rsidRPr="00150462">
        <w:t>6.</w:t>
      </w:r>
      <w:r w:rsidR="00BA451B" w:rsidRPr="00150462">
        <w:t xml:space="preserve"> </w:t>
      </w:r>
      <w:r w:rsidRPr="00150462">
        <w:t>По данным таблицы построили график для растворов известной концентрации см. график 1.</w:t>
      </w:r>
    </w:p>
    <w:p w14:paraId="414EE7DA" w14:textId="77777777" w:rsidR="00396F77" w:rsidRPr="00150462" w:rsidRDefault="00396F77" w:rsidP="00E04A58">
      <w:pPr>
        <w:ind w:firstLine="425"/>
        <w:jc w:val="both"/>
      </w:pPr>
      <w:r w:rsidRPr="00150462">
        <w:t>Сравнили углы поворота плоскости поляризации для красного и зелёного спектров.</w:t>
      </w:r>
    </w:p>
    <w:bookmarkEnd w:id="1"/>
    <w:p w14:paraId="6A871A6C" w14:textId="515F61EF" w:rsidR="00396F77" w:rsidRPr="00150462" w:rsidRDefault="00396F77" w:rsidP="00E04A58">
      <w:pPr>
        <w:spacing w:after="240"/>
        <w:ind w:firstLine="425"/>
        <w:jc w:val="both"/>
      </w:pPr>
      <w:r w:rsidRPr="00150462">
        <w:t>Проанализировали график 1. Сопоставили яблочный сок, газированную воду и жидкости в соответствие с полученными результатами.</w:t>
      </w:r>
    </w:p>
    <w:p w14:paraId="0C70A47C" w14:textId="54A60A65" w:rsidR="00CC06B1" w:rsidRPr="00150462" w:rsidRDefault="00CC06B1" w:rsidP="00150462">
      <w:pPr>
        <w:pStyle w:val="a3"/>
        <w:widowControl/>
        <w:numPr>
          <w:ilvl w:val="1"/>
          <w:numId w:val="3"/>
        </w:numPr>
        <w:tabs>
          <w:tab w:val="left" w:pos="600"/>
        </w:tabs>
        <w:suppressAutoHyphens w:val="0"/>
        <w:ind w:firstLine="425"/>
        <w:jc w:val="both"/>
        <w:rPr>
          <w:rFonts w:ascii="Times New Roman" w:hAnsi="Times New Roman" w:cs="Times New Roman"/>
          <w:b/>
          <w:sz w:val="20"/>
          <w:szCs w:val="20"/>
        </w:rPr>
      </w:pPr>
      <w:r w:rsidRPr="00150462">
        <w:rPr>
          <w:rFonts w:ascii="Times New Roman" w:hAnsi="Times New Roman" w:cs="Times New Roman"/>
          <w:b/>
          <w:sz w:val="20"/>
          <w:szCs w:val="20"/>
        </w:rPr>
        <w:t xml:space="preserve">Схема эксперимента </w:t>
      </w:r>
    </w:p>
    <w:p w14:paraId="00E9A32E" w14:textId="77777777" w:rsidR="00A02CA9" w:rsidRPr="00150462" w:rsidRDefault="00A02CA9" w:rsidP="00150462">
      <w:pPr>
        <w:pStyle w:val="a3"/>
        <w:widowControl/>
        <w:tabs>
          <w:tab w:val="left" w:pos="600"/>
        </w:tabs>
        <w:suppressAutoHyphens w:val="0"/>
        <w:ind w:left="1145"/>
        <w:jc w:val="both"/>
        <w:rPr>
          <w:rFonts w:ascii="Times New Roman" w:hAnsi="Times New Roman" w:cs="Times New Roman"/>
          <w:b/>
          <w:sz w:val="20"/>
          <w:szCs w:val="20"/>
        </w:rPr>
      </w:pPr>
    </w:p>
    <w:p w14:paraId="5862ED01" w14:textId="1E25D110" w:rsidR="00CC06B1" w:rsidRPr="00150462" w:rsidRDefault="00CC06B1" w:rsidP="00150462">
      <w:pPr>
        <w:pStyle w:val="aa"/>
        <w:shd w:val="clear" w:color="auto" w:fill="FFFFFF"/>
        <w:spacing w:before="0" w:beforeAutospacing="0" w:after="0" w:afterAutospacing="0"/>
        <w:ind w:firstLine="425"/>
        <w:jc w:val="both"/>
        <w:rPr>
          <w:rFonts w:eastAsiaTheme="minorHAnsi"/>
          <w:b/>
          <w:sz w:val="20"/>
          <w:szCs w:val="20"/>
          <w:lang w:eastAsia="en-US"/>
        </w:rPr>
      </w:pPr>
      <w:r w:rsidRPr="00150462">
        <w:rPr>
          <w:rFonts w:eastAsiaTheme="minorHAnsi"/>
          <w:b/>
          <w:sz w:val="20"/>
          <w:szCs w:val="20"/>
          <w:lang w:eastAsia="en-US"/>
        </w:rPr>
        <w:t>Установка для измерения концентрации растворов.</w:t>
      </w:r>
    </w:p>
    <w:p w14:paraId="2BD212E1" w14:textId="77777777" w:rsidR="00A02CA9" w:rsidRPr="00150462" w:rsidRDefault="00A02CA9" w:rsidP="00150462">
      <w:pPr>
        <w:pStyle w:val="aa"/>
        <w:shd w:val="clear" w:color="auto" w:fill="FFFFFF"/>
        <w:spacing w:before="0" w:beforeAutospacing="0" w:after="0" w:afterAutospacing="0"/>
        <w:ind w:firstLine="425"/>
        <w:jc w:val="both"/>
        <w:rPr>
          <w:rFonts w:eastAsiaTheme="minorHAnsi"/>
          <w:b/>
          <w:sz w:val="20"/>
          <w:szCs w:val="20"/>
          <w:lang w:eastAsia="en-US"/>
        </w:rPr>
      </w:pPr>
    </w:p>
    <w:p w14:paraId="662B35E6" w14:textId="439426C8" w:rsidR="00CC06B1" w:rsidRPr="00150462" w:rsidRDefault="00150462" w:rsidP="00150462">
      <w:pPr>
        <w:pStyle w:val="aa"/>
        <w:shd w:val="clear" w:color="auto" w:fill="FFFFFF"/>
        <w:spacing w:before="0" w:beforeAutospacing="0" w:after="0" w:afterAutospacing="0"/>
        <w:ind w:firstLine="425"/>
        <w:jc w:val="both"/>
        <w:rPr>
          <w:rFonts w:eastAsiaTheme="minorHAnsi"/>
          <w:b/>
          <w:sz w:val="20"/>
          <w:szCs w:val="20"/>
          <w:lang w:eastAsia="en-US"/>
        </w:rPr>
      </w:pPr>
      <w:r w:rsidRPr="00150462">
        <w:rPr>
          <w:noProof/>
          <w:sz w:val="20"/>
          <w:szCs w:val="20"/>
        </w:rPr>
        <mc:AlternateContent>
          <mc:Choice Requires="wps">
            <w:drawing>
              <wp:anchor distT="0" distB="0" distL="114300" distR="114300" simplePos="0" relativeHeight="251682816" behindDoc="1" locked="0" layoutInCell="1" allowOverlap="1" wp14:anchorId="56D6FC38" wp14:editId="4B3748D9">
                <wp:simplePos x="0" y="0"/>
                <wp:positionH relativeFrom="margin">
                  <wp:posOffset>2016241</wp:posOffset>
                </wp:positionH>
                <wp:positionV relativeFrom="paragraph">
                  <wp:posOffset>4618239</wp:posOffset>
                </wp:positionV>
                <wp:extent cx="1870075" cy="346075"/>
                <wp:effectExtent l="0" t="0" r="0" b="0"/>
                <wp:wrapTight wrapText="bothSides">
                  <wp:wrapPolygon edited="0">
                    <wp:start x="0" y="0"/>
                    <wp:lineTo x="0" y="20213"/>
                    <wp:lineTo x="21343" y="20213"/>
                    <wp:lineTo x="21343" y="0"/>
                    <wp:lineTo x="0" y="0"/>
                  </wp:wrapPolygon>
                </wp:wrapTight>
                <wp:docPr id="31" name="Надпись 31"/>
                <wp:cNvGraphicFramePr/>
                <a:graphic xmlns:a="http://schemas.openxmlformats.org/drawingml/2006/main">
                  <a:graphicData uri="http://schemas.microsoft.com/office/word/2010/wordprocessingShape">
                    <wps:wsp>
                      <wps:cNvSpPr txBox="1"/>
                      <wps:spPr>
                        <a:xfrm>
                          <a:off x="0" y="0"/>
                          <a:ext cx="1870075" cy="346075"/>
                        </a:xfrm>
                        <a:prstGeom prst="rect">
                          <a:avLst/>
                        </a:prstGeom>
                        <a:solidFill>
                          <a:prstClr val="white"/>
                        </a:solidFill>
                        <a:ln>
                          <a:noFill/>
                        </a:ln>
                      </wps:spPr>
                      <wps:txbx>
                        <w:txbxContent>
                          <w:p w14:paraId="2240E7ED" w14:textId="77777777" w:rsidR="00CC06B1" w:rsidRPr="000B0B76" w:rsidRDefault="00CC06B1" w:rsidP="00CC06B1">
                            <w:pPr>
                              <w:pStyle w:val="ac"/>
                              <w:rPr>
                                <w:rFonts w:ascii="Times New Roman" w:eastAsia="Times New Roman" w:hAnsi="Times New Roman" w:cs="Times New Roman"/>
                                <w:noProof/>
                                <w:sz w:val="24"/>
                                <w:szCs w:val="24"/>
                              </w:rPr>
                            </w:pPr>
                            <w:r>
                              <w:t>Рисунок 4. Подготовленные растворы</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6D6FC38" id="_x0000_t202" coordsize="21600,21600" o:spt="202" path="m,l,21600r21600,l21600,xe">
                <v:stroke joinstyle="miter"/>
                <v:path gradientshapeok="t" o:connecttype="rect"/>
              </v:shapetype>
              <v:shape id="Надпись 31" o:spid="_x0000_s1026" type="#_x0000_t202" style="position:absolute;left:0;text-align:left;margin-left:158.75pt;margin-top:363.65pt;width:147.25pt;height:27.25pt;z-index:-2516336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" stroked="f">
                <v:textbox inset="0,0,0,0">
                  <w:txbxContent>
                    <w:p w14:paraId="2240E7ED" w14:textId="77777777" w:rsidR="00CC06B1" w:rsidRPr="000B0B76" w:rsidRDefault="00CC06B1" w:rsidP="00CC06B1">
                      <w:pPr>
                        <w:pStyle w:val="ac"/>
                        <w:rPr>
                          <w:rFonts w:ascii="Times New Roman" w:eastAsia="Times New Roman" w:hAnsi="Times New Roman" w:cs="Times New Roman"/>
                          <w:noProof/>
                          <w:sz w:val="24"/>
                          <w:szCs w:val="24"/>
                        </w:rPr>
                      </w:pPr>
                      <w:r>
                        <w:t>Рисунок 4. Подготовленные растворы</w:t>
                      </w:r>
                    </w:p>
                  </w:txbxContent>
                </v:textbox>
                <w10:wrap type="tight" anchorx="margin"/>
              </v:shape>
            </w:pict>
          </mc:Fallback>
        </mc:AlternateContent>
      </w:r>
      <w:r w:rsidRPr="00150462">
        <w:rPr>
          <w:noProof/>
          <w:sz w:val="20"/>
          <w:szCs w:val="20"/>
        </w:rPr>
        <mc:AlternateContent>
          <mc:Choice Requires="wps">
            <w:drawing>
              <wp:anchor distT="0" distB="0" distL="114300" distR="114300" simplePos="0" relativeHeight="251681792" behindDoc="1" locked="0" layoutInCell="1" allowOverlap="1" wp14:anchorId="1C1EA9D2" wp14:editId="4061717F">
                <wp:simplePos x="0" y="0"/>
                <wp:positionH relativeFrom="margin">
                  <wp:posOffset>236566</wp:posOffset>
                </wp:positionH>
                <wp:positionV relativeFrom="paragraph">
                  <wp:posOffset>4418388</wp:posOffset>
                </wp:positionV>
                <wp:extent cx="1501140" cy="213360"/>
                <wp:effectExtent l="0" t="0" r="3810" b="0"/>
                <wp:wrapTight wrapText="bothSides">
                  <wp:wrapPolygon edited="0">
                    <wp:start x="0" y="0"/>
                    <wp:lineTo x="0" y="19286"/>
                    <wp:lineTo x="21381" y="19286"/>
                    <wp:lineTo x="21381" y="0"/>
                    <wp:lineTo x="0" y="0"/>
                  </wp:wrapPolygon>
                </wp:wrapTight>
                <wp:docPr id="30" name="Надпись 30"/>
                <wp:cNvGraphicFramePr/>
                <a:graphic xmlns:a="http://schemas.openxmlformats.org/drawingml/2006/main">
                  <a:graphicData uri="http://schemas.microsoft.com/office/word/2010/wordprocessingShape">
                    <wps:wsp>
                      <wps:cNvSpPr txBox="1"/>
                      <wps:spPr>
                        <a:xfrm>
                          <a:off x="0" y="0"/>
                          <a:ext cx="1501140" cy="213360"/>
                        </a:xfrm>
                        <a:prstGeom prst="rect">
                          <a:avLst/>
                        </a:prstGeom>
                        <a:solidFill>
                          <a:prstClr val="white"/>
                        </a:solidFill>
                        <a:ln>
                          <a:noFill/>
                        </a:ln>
                      </wps:spPr>
                      <wps:txbx>
                        <w:txbxContent>
                          <w:p w14:paraId="587F2F28" w14:textId="77777777" w:rsidR="00CC06B1" w:rsidRPr="00540978" w:rsidRDefault="00CC06B1" w:rsidP="00CC06B1">
                            <w:pPr>
                              <w:pStyle w:val="ac"/>
                              <w:rPr>
                                <w:rFonts w:ascii="Times New Roman" w:eastAsia="Times New Roman" w:hAnsi="Times New Roman" w:cs="Times New Roman"/>
                                <w:noProof/>
                                <w:sz w:val="24"/>
                                <w:szCs w:val="24"/>
                              </w:rPr>
                            </w:pPr>
                            <w:r>
                              <w:t>Рисунок 3. Схема установки</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C1EA9D2" id="Надпись 30" o:spid="_x0000_s1027" type="#_x0000_t202" style="position:absolute;left:0;text-align:left;margin-left:18.65pt;margin-top:347.9pt;width:118.2pt;height:16.8pt;z-index:-25163468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" stroked="f">
                <v:textbox inset="0,0,0,0">
                  <w:txbxContent>
                    <w:p w14:paraId="587F2F28" w14:textId="77777777" w:rsidR="00CC06B1" w:rsidRPr="00540978" w:rsidRDefault="00CC06B1" w:rsidP="00CC06B1">
                      <w:pPr>
                        <w:pStyle w:val="ac"/>
                        <w:rPr>
                          <w:rFonts w:ascii="Times New Roman" w:eastAsia="Times New Roman" w:hAnsi="Times New Roman" w:cs="Times New Roman"/>
                          <w:noProof/>
                          <w:sz w:val="24"/>
                          <w:szCs w:val="24"/>
                        </w:rPr>
                      </w:pPr>
                      <w:r>
                        <w:t>Рисунок 3. Схема установки</w:t>
                      </w:r>
                    </w:p>
                  </w:txbxContent>
                </v:textbox>
                <w10:wrap type="tight" anchorx="margin"/>
              </v:shape>
            </w:pict>
          </mc:Fallback>
        </mc:AlternateContent>
      </w:r>
      <w:r w:rsidR="00CC06B1" w:rsidRPr="00150462">
        <w:rPr>
          <w:rFonts w:eastAsiaTheme="minorHAnsi"/>
          <w:bCs/>
          <w:sz w:val="20"/>
          <w:szCs w:val="20"/>
          <w:lang w:eastAsia="en-US"/>
        </w:rPr>
        <w:t>Установка</w:t>
      </w:r>
      <w:r w:rsidR="00CC06B1" w:rsidRPr="00150462">
        <w:rPr>
          <w:rFonts w:eastAsiaTheme="minorHAnsi"/>
          <w:b/>
          <w:sz w:val="20"/>
          <w:szCs w:val="20"/>
          <w:lang w:eastAsia="en-US"/>
        </w:rPr>
        <w:t xml:space="preserve"> </w:t>
      </w:r>
      <w:r w:rsidR="00CC06B1" w:rsidRPr="00150462">
        <w:rPr>
          <w:rFonts w:eastAsiaTheme="minorHAnsi"/>
          <w:bCs/>
          <w:sz w:val="20"/>
          <w:szCs w:val="20"/>
          <w:lang w:eastAsia="en-US"/>
        </w:rPr>
        <w:t xml:space="preserve">состоит из лампы, на двух магнитиках к которой прикреплён фильтр (зелёный или красный). В штативе закреплён поляроид. Еще один поляроид размещён стационарно. Сзади размещён на подставке экран - лист бумаги. Между поляроидами поставили </w:t>
      </w:r>
      <w:r w:rsidR="00CC06B1" w:rsidRPr="00150462">
        <w:rPr>
          <w:rFonts w:eastAsiaTheme="minorHAnsi"/>
          <w:bCs/>
          <w:sz w:val="20"/>
          <w:szCs w:val="20"/>
          <w:lang w:eastAsia="en-US"/>
        </w:rPr>
        <w:lastRenderedPageBreak/>
        <w:t xml:space="preserve">подставку, на которую можно ставить кювету с растворами. Всё </w:t>
      </w:r>
      <w:r w:rsidR="00E04A58" w:rsidRPr="00150462">
        <w:rPr>
          <w:noProof/>
          <w:sz w:val="20"/>
          <w:szCs w:val="20"/>
        </w:rPr>
        <mc:AlternateContent>
          <mc:Choice Requires="wps">
            <w:drawing>
              <wp:anchor distT="0" distB="0" distL="114300" distR="114300" simplePos="0" relativeHeight="251713536" behindDoc="1" locked="0" layoutInCell="1" allowOverlap="1" wp14:anchorId="791DA6EE" wp14:editId="35DDA258">
                <wp:simplePos x="0" y="0"/>
                <wp:positionH relativeFrom="margin">
                  <wp:posOffset>2233930</wp:posOffset>
                </wp:positionH>
                <wp:positionV relativeFrom="paragraph">
                  <wp:posOffset>3895147</wp:posOffset>
                </wp:positionV>
                <wp:extent cx="1661795" cy="635"/>
                <wp:effectExtent l="0" t="0" r="0" b="0"/>
                <wp:wrapTight wrapText="bothSides">
                  <wp:wrapPolygon edited="0">
                    <wp:start x="0" y="0"/>
                    <wp:lineTo x="0" y="20057"/>
                    <wp:lineTo x="21295" y="20057"/>
                    <wp:lineTo x="21295" y="0"/>
                    <wp:lineTo x="0" y="0"/>
                  </wp:wrapPolygon>
                </wp:wrapTight>
                <wp:docPr id="13" name="Надпись 13"/>
                <wp:cNvGraphicFramePr/>
                <a:graphic xmlns:a="http://schemas.openxmlformats.org/drawingml/2006/main">
                  <a:graphicData uri="http://schemas.microsoft.com/office/word/2010/wordprocessingShape">
                    <wps:wsp>
                      <wps:cNvSpPr txBox="1"/>
                      <wps:spPr>
                        <a:xfrm>
                          <a:off x="0" y="0"/>
                          <a:ext cx="1661795" cy="635"/>
                        </a:xfrm>
                        <a:prstGeom prst="rect">
                          <a:avLst/>
                        </a:prstGeom>
                        <a:solidFill>
                          <a:prstClr val="white"/>
                        </a:solidFill>
                        <a:ln>
                          <a:noFill/>
                        </a:ln>
                      </wps:spPr>
                      <wps:txbx>
                        <w:txbxContent>
                          <w:p w14:paraId="34AE6953" w14:textId="07B5E322" w:rsidR="00E04A58" w:rsidRPr="00E04A58" w:rsidRDefault="00E04A58" w:rsidP="00E04A58">
                            <w:pPr>
                              <w:pStyle w:val="ac"/>
                            </w:pPr>
                            <w:r>
                              <w:t>Рисунок 4. Растворы</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791DA6EE" id="Надпись 13" o:spid="_x0000_s1028" type="#_x0000_t202" style="position:absolute;left:0;text-align:left;margin-left:175.9pt;margin-top:306.7pt;width:130.85pt;height:.05pt;z-index:-251602944;visibility:visible;mso-wrap-style:square;mso-wrap-distance-left:9pt;mso-wrap-distance-top:0;mso-wrap-distance-right:9pt;mso-wrap-distance-bottom:0;mso-position-horizontal:absolute;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" stroked="f">
                <v:textbox style="mso-fit-shape-to-text:t" inset="0,0,0,0">
                  <w:txbxContent>
                    <w:p w14:paraId="34AE6953" w14:textId="07B5E322" w:rsidR="00E04A58" w:rsidRPr="00E04A58" w:rsidRDefault="00E04A58" w:rsidP="00E04A58">
                      <w:pPr>
                        <w:pStyle w:val="ac"/>
                      </w:pPr>
                      <w:r>
                        <w:t>Рисунок 4. Растворы</w:t>
                      </w:r>
                    </w:p>
                  </w:txbxContent>
                </v:textbox>
                <w10:wrap type="tight" anchorx="margin"/>
              </v:shape>
            </w:pict>
          </mc:Fallback>
        </mc:AlternateContent>
      </w:r>
      <w:r w:rsidR="00E04A58" w:rsidRPr="00150462">
        <w:rPr>
          <w:noProof/>
          <w:sz w:val="20"/>
          <w:szCs w:val="20"/>
        </w:rPr>
        <mc:AlternateContent>
          <mc:Choice Requires="wps">
            <w:drawing>
              <wp:anchor distT="0" distB="0" distL="114300" distR="114300" simplePos="0" relativeHeight="251711488" behindDoc="1" locked="0" layoutInCell="1" allowOverlap="1" wp14:anchorId="72371B83" wp14:editId="7D678011">
                <wp:simplePos x="0" y="0"/>
                <wp:positionH relativeFrom="margin">
                  <wp:posOffset>247592</wp:posOffset>
                </wp:positionH>
                <wp:positionV relativeFrom="paragraph">
                  <wp:posOffset>3653213</wp:posOffset>
                </wp:positionV>
                <wp:extent cx="1661795" cy="635"/>
                <wp:effectExtent l="0" t="0" r="0" b="0"/>
                <wp:wrapTight wrapText="bothSides">
                  <wp:wrapPolygon edited="0">
                    <wp:start x="0" y="0"/>
                    <wp:lineTo x="0" y="20057"/>
                    <wp:lineTo x="21295" y="20057"/>
                    <wp:lineTo x="21295" y="0"/>
                    <wp:lineTo x="0" y="0"/>
                  </wp:wrapPolygon>
                </wp:wrapTight>
                <wp:docPr id="4" name="Надпись 4"/>
                <wp:cNvGraphicFramePr/>
                <a:graphic xmlns:a="http://schemas.openxmlformats.org/drawingml/2006/main">
                  <a:graphicData uri="http://schemas.microsoft.com/office/word/2010/wordprocessingShape">
                    <wps:wsp>
                      <wps:cNvSpPr txBox="1"/>
                      <wps:spPr>
                        <a:xfrm>
                          <a:off x="0" y="0"/>
                          <a:ext cx="1661795" cy="635"/>
                        </a:xfrm>
                        <a:prstGeom prst="rect">
                          <a:avLst/>
                        </a:prstGeom>
                        <a:solidFill>
                          <a:prstClr val="white"/>
                        </a:solidFill>
                        <a:ln>
                          <a:noFill/>
                        </a:ln>
                      </wps:spPr>
                      <wps:txbx>
                        <w:txbxContent>
                          <w:p w14:paraId="719DB826" w14:textId="3862DF2C" w:rsidR="00E04A58" w:rsidRPr="00E04A58" w:rsidRDefault="00E04A58" w:rsidP="00E04A58">
                            <w:pPr>
                              <w:pStyle w:val="ac"/>
                            </w:pPr>
                            <w:r>
                              <w:t xml:space="preserve">Рисунок </w:t>
                            </w:r>
                            <w:r>
                              <w:rPr>
                                <w:lang w:val="en-US"/>
                              </w:rPr>
                              <w:t>3</w:t>
                            </w:r>
                            <w:r>
                              <w:t>. Схема устройства</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72371B83" id="Надпись 4" o:spid="_x0000_s1029" type="#_x0000_t202" style="position:absolute;left:0;text-align:left;margin-left:19.5pt;margin-top:287.65pt;width:130.85pt;height:.05pt;z-index:-251604992;visibility:visible;mso-wrap-style:square;mso-wrap-distance-left:9pt;mso-wrap-distance-top:0;mso-wrap-distance-right:9pt;mso-wrap-distance-bottom:0;mso-position-horizontal:absolute;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" stroked="f">
                <v:textbox style="mso-fit-shape-to-text:t" inset="0,0,0,0">
                  <w:txbxContent>
                    <w:p w14:paraId="719DB826" w14:textId="3862DF2C" w:rsidR="00E04A58" w:rsidRPr="00E04A58" w:rsidRDefault="00E04A58" w:rsidP="00E04A58">
                      <w:pPr>
                        <w:pStyle w:val="ac"/>
                      </w:pPr>
                      <w:r>
                        <w:t xml:space="preserve">Рисунок </w:t>
                      </w:r>
                      <w:r>
                        <w:rPr>
                          <w:lang w:val="en-US"/>
                        </w:rPr>
                        <w:t>3</w:t>
                      </w:r>
                      <w:r>
                        <w:t>. Схема устройства</w:t>
                      </w:r>
                    </w:p>
                  </w:txbxContent>
                </v:textbox>
                <w10:wrap type="tight" anchorx="margin"/>
              </v:shape>
            </w:pict>
          </mc:Fallback>
        </mc:AlternateContent>
      </w:r>
      <w:r w:rsidR="00E04A58" w:rsidRPr="00150462">
        <w:rPr>
          <w:noProof/>
          <w:sz w:val="20"/>
          <w:szCs w:val="20"/>
        </w:rPr>
        <w:drawing>
          <wp:anchor distT="0" distB="0" distL="114300" distR="114300" simplePos="0" relativeHeight="251661312" behindDoc="1" locked="0" layoutInCell="1" allowOverlap="1" wp14:anchorId="55B8055B" wp14:editId="3A09502B">
            <wp:simplePos x="0" y="0"/>
            <wp:positionH relativeFrom="margin">
              <wp:align>right</wp:align>
            </wp:positionH>
            <wp:positionV relativeFrom="paragraph">
              <wp:posOffset>474634</wp:posOffset>
            </wp:positionV>
            <wp:extent cx="1661795" cy="1454150"/>
            <wp:effectExtent l="0" t="0" r="0" b="0"/>
            <wp:wrapTight wrapText="bothSides">
              <wp:wrapPolygon edited="0">
                <wp:start x="0" y="0"/>
                <wp:lineTo x="0" y="21223"/>
                <wp:lineTo x="21295" y="21223"/>
                <wp:lineTo x="21295" y="0"/>
                <wp:lineTo x="0" y="0"/>
              </wp:wrapPolygon>
            </wp:wrapTight>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661795" cy="1454150"/>
                    </a:xfrm>
                    <a:prstGeom prst="rect">
                      <a:avLst/>
                    </a:prstGeom>
                    <a:noFill/>
                    <a:ln>
                      <a:noFill/>
                    </a:ln>
                  </pic:spPr>
                </pic:pic>
              </a:graphicData>
            </a:graphic>
            <wp14:sizeRelH relativeFrom="page">
              <wp14:pctWidth>0</wp14:pctWidth>
            </wp14:sizeRelH>
            <wp14:sizeRelV relativeFrom="page">
              <wp14:pctHeight>0</wp14:pctHeight>
            </wp14:sizeRelV>
          </wp:anchor>
        </w:drawing>
      </w:r>
      <w:r w:rsidR="00E04A58" w:rsidRPr="00150462">
        <w:rPr>
          <w:noProof/>
          <w:sz w:val="20"/>
          <w:szCs w:val="20"/>
        </w:rPr>
        <w:drawing>
          <wp:anchor distT="0" distB="0" distL="114300" distR="114300" simplePos="0" relativeHeight="251680768" behindDoc="1" locked="0" layoutInCell="1" allowOverlap="1" wp14:anchorId="12D9DD4A" wp14:editId="5096FABB">
            <wp:simplePos x="0" y="0"/>
            <wp:positionH relativeFrom="page">
              <wp:align>center</wp:align>
            </wp:positionH>
            <wp:positionV relativeFrom="paragraph">
              <wp:posOffset>2250786</wp:posOffset>
            </wp:positionV>
            <wp:extent cx="1584960" cy="1593850"/>
            <wp:effectExtent l="0" t="0" r="0" b="6350"/>
            <wp:wrapTight wrapText="bothSides">
              <wp:wrapPolygon edited="0">
                <wp:start x="0" y="0"/>
                <wp:lineTo x="0" y="21428"/>
                <wp:lineTo x="21288" y="21428"/>
                <wp:lineTo x="21288" y="0"/>
                <wp:lineTo x="0" y="0"/>
              </wp:wrapPolygon>
            </wp:wrapTight>
            <wp:docPr id="2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584960" cy="1593850"/>
                    </a:xfrm>
                    <a:prstGeom prst="rect">
                      <a:avLst/>
                    </a:prstGeom>
                    <a:noFill/>
                    <a:ln>
                      <a:noFill/>
                    </a:ln>
                  </pic:spPr>
                </pic:pic>
              </a:graphicData>
            </a:graphic>
            <wp14:sizeRelH relativeFrom="page">
              <wp14:pctWidth>0</wp14:pctWidth>
            </wp14:sizeRelH>
            <wp14:sizeRelV relativeFrom="page">
              <wp14:pctHeight>0</wp14:pctHeight>
            </wp14:sizeRelV>
          </wp:anchor>
        </w:drawing>
      </w:r>
      <w:r w:rsidR="00E04A58" w:rsidRPr="00150462">
        <w:rPr>
          <w:noProof/>
          <w:sz w:val="20"/>
          <w:szCs w:val="20"/>
        </w:rPr>
        <w:drawing>
          <wp:anchor distT="0" distB="0" distL="114300" distR="114300" simplePos="0" relativeHeight="251667456" behindDoc="1" locked="0" layoutInCell="1" allowOverlap="1" wp14:anchorId="05766521" wp14:editId="02003555">
            <wp:simplePos x="0" y="0"/>
            <wp:positionH relativeFrom="margin">
              <wp:posOffset>27709</wp:posOffset>
            </wp:positionH>
            <wp:positionV relativeFrom="paragraph">
              <wp:posOffset>2517487</wp:posOffset>
            </wp:positionV>
            <wp:extent cx="2204720" cy="1065530"/>
            <wp:effectExtent l="0" t="0" r="5080" b="1270"/>
            <wp:wrapTight wrapText="bothSides">
              <wp:wrapPolygon edited="0">
                <wp:start x="0" y="0"/>
                <wp:lineTo x="0" y="21240"/>
                <wp:lineTo x="21463" y="21240"/>
                <wp:lineTo x="21463" y="0"/>
                <wp:lineTo x="0" y="0"/>
              </wp:wrapPolygon>
            </wp:wrapTight>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204720" cy="1065530"/>
                    </a:xfrm>
                    <a:prstGeom prst="rect">
                      <a:avLst/>
                    </a:prstGeom>
                    <a:noFill/>
                    <a:ln>
                      <a:noFill/>
                    </a:ln>
                  </pic:spPr>
                </pic:pic>
              </a:graphicData>
            </a:graphic>
            <wp14:sizeRelH relativeFrom="page">
              <wp14:pctWidth>0</wp14:pctWidth>
            </wp14:sizeRelH>
            <wp14:sizeRelV relativeFrom="page">
              <wp14:pctHeight>0</wp14:pctHeight>
            </wp14:sizeRelV>
          </wp:anchor>
        </w:drawing>
      </w:r>
      <w:r w:rsidR="00CC06B1" w:rsidRPr="00150462">
        <w:rPr>
          <w:rFonts w:eastAsiaTheme="minorHAnsi"/>
          <w:bCs/>
          <w:sz w:val="20"/>
          <w:szCs w:val="20"/>
          <w:lang w:eastAsia="en-US"/>
        </w:rPr>
        <w:t xml:space="preserve">размещено на оптической скамье. </w:t>
      </w:r>
    </w:p>
    <w:p w14:paraId="22BFA008" w14:textId="2B2B9F89" w:rsidR="00CC06B1" w:rsidRPr="00150462" w:rsidRDefault="00A576EE" w:rsidP="00150462">
      <w:pPr>
        <w:pStyle w:val="aa"/>
        <w:shd w:val="clear" w:color="auto" w:fill="FFFFFF"/>
        <w:spacing w:after="0" w:afterAutospacing="0"/>
        <w:jc w:val="both"/>
        <w:rPr>
          <w:rFonts w:eastAsiaTheme="minorHAnsi"/>
          <w:b/>
          <w:sz w:val="20"/>
          <w:szCs w:val="20"/>
          <w:lang w:eastAsia="en-US"/>
        </w:rPr>
      </w:pPr>
      <w:r w:rsidRPr="00150462">
        <w:rPr>
          <w:noProof/>
          <w:sz w:val="20"/>
          <w:szCs w:val="20"/>
        </w:rPr>
        <mc:AlternateContent>
          <mc:Choice Requires="wps">
            <w:drawing>
              <wp:anchor distT="0" distB="0" distL="114300" distR="114300" simplePos="0" relativeHeight="251670528" behindDoc="1" locked="0" layoutInCell="1" allowOverlap="1" wp14:anchorId="450407B7" wp14:editId="083D5D22">
                <wp:simplePos x="0" y="0"/>
                <wp:positionH relativeFrom="margin">
                  <wp:align>right</wp:align>
                </wp:positionH>
                <wp:positionV relativeFrom="paragraph">
                  <wp:posOffset>1667510</wp:posOffset>
                </wp:positionV>
                <wp:extent cx="1661795" cy="635"/>
                <wp:effectExtent l="0" t="0" r="0" b="0"/>
                <wp:wrapTight wrapText="bothSides">
                  <wp:wrapPolygon edited="0">
                    <wp:start x="0" y="0"/>
                    <wp:lineTo x="0" y="20057"/>
                    <wp:lineTo x="21295" y="20057"/>
                    <wp:lineTo x="21295" y="0"/>
                    <wp:lineTo x="0" y="0"/>
                  </wp:wrapPolygon>
                </wp:wrapTight>
                <wp:docPr id="28" name="Надпись 28"/>
                <wp:cNvGraphicFramePr/>
                <a:graphic xmlns:a="http://schemas.openxmlformats.org/drawingml/2006/main">
                  <a:graphicData uri="http://schemas.microsoft.com/office/word/2010/wordprocessingShape">
                    <wps:wsp>
                      <wps:cNvSpPr txBox="1"/>
                      <wps:spPr>
                        <a:xfrm>
                          <a:off x="0" y="0"/>
                          <a:ext cx="1661795" cy="635"/>
                        </a:xfrm>
                        <a:prstGeom prst="rect">
                          <a:avLst/>
                        </a:prstGeom>
                        <a:solidFill>
                          <a:prstClr val="white"/>
                        </a:solidFill>
                        <a:ln>
                          <a:noFill/>
                        </a:ln>
                      </wps:spPr>
                      <wps:txbx>
                        <w:txbxContent>
                          <w:p w14:paraId="65F44F5F" w14:textId="77777777" w:rsidR="00CC06B1" w:rsidRPr="00AF4A9F" w:rsidRDefault="00CC06B1" w:rsidP="00CC06B1">
                            <w:pPr>
                              <w:pStyle w:val="ac"/>
                              <w:rPr>
                                <w:rFonts w:ascii="Times New Roman" w:eastAsia="Times New Roman" w:hAnsi="Times New Roman" w:cs="Times New Roman"/>
                                <w:noProof/>
                                <w:sz w:val="24"/>
                                <w:szCs w:val="24"/>
                              </w:rPr>
                            </w:pPr>
                            <w:r>
                              <w:t>Рисунок 2. Транспортир</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450407B7" id="Надпись 28" o:spid="_x0000_s1030" type="#_x0000_t202" style="position:absolute;left:0;text-align:left;margin-left:79.65pt;margin-top:131.3pt;width:130.85pt;height:.05pt;z-index:-251645952;visibility:visible;mso-wrap-style:square;mso-wrap-distance-left:9pt;mso-wrap-distance-top:0;mso-wrap-distance-right:9pt;mso-wrap-distance-bottom:0;mso-position-horizontal:right;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" stroked="f">
                <v:textbox style="mso-fit-shape-to-text:t" inset="0,0,0,0">
                  <w:txbxContent>
                    <w:p w14:paraId="65F44F5F" w14:textId="77777777" w:rsidR="00CC06B1" w:rsidRPr="00AF4A9F" w:rsidRDefault="00CC06B1" w:rsidP="00CC06B1">
                      <w:pPr>
                        <w:pStyle w:val="ac"/>
                        <w:rPr>
                          <w:rFonts w:ascii="Times New Roman" w:eastAsia="Times New Roman" w:hAnsi="Times New Roman" w:cs="Times New Roman"/>
                          <w:noProof/>
                          <w:sz w:val="24"/>
                          <w:szCs w:val="24"/>
                        </w:rPr>
                      </w:pPr>
                      <w:r>
                        <w:t>Рисунок 2. Транспортир</w:t>
                      </w:r>
                    </w:p>
                  </w:txbxContent>
                </v:textbox>
                <w10:wrap type="tight" anchorx="margin"/>
              </v:shape>
            </w:pict>
          </mc:Fallback>
        </mc:AlternateContent>
      </w:r>
      <w:r w:rsidR="00CC06B1" w:rsidRPr="00150462">
        <w:rPr>
          <w:noProof/>
          <w:sz w:val="20"/>
          <w:szCs w:val="20"/>
        </w:rPr>
        <mc:AlternateContent>
          <mc:Choice Requires="wps">
            <w:drawing>
              <wp:anchor distT="0" distB="0" distL="114300" distR="114300" simplePos="0" relativeHeight="251669504" behindDoc="1" locked="0" layoutInCell="1" allowOverlap="1" wp14:anchorId="48BEE711" wp14:editId="58DBBAC7">
                <wp:simplePos x="0" y="0"/>
                <wp:positionH relativeFrom="column">
                  <wp:posOffset>0</wp:posOffset>
                </wp:positionH>
                <wp:positionV relativeFrom="paragraph">
                  <wp:posOffset>1850390</wp:posOffset>
                </wp:positionV>
                <wp:extent cx="2192655" cy="635"/>
                <wp:effectExtent l="0" t="0" r="0" b="0"/>
                <wp:wrapTight wrapText="bothSides">
                  <wp:wrapPolygon edited="0">
                    <wp:start x="0" y="0"/>
                    <wp:lineTo x="0" y="21600"/>
                    <wp:lineTo x="21600" y="21600"/>
                    <wp:lineTo x="21600" y="0"/>
                  </wp:wrapPolygon>
                </wp:wrapTight>
                <wp:docPr id="12" name="Надпись 12"/>
                <wp:cNvGraphicFramePr/>
                <a:graphic xmlns:a="http://schemas.openxmlformats.org/drawingml/2006/main">
                  <a:graphicData uri="http://schemas.microsoft.com/office/word/2010/wordprocessingShape">
                    <wps:wsp>
                      <wps:cNvSpPr txBox="1"/>
                      <wps:spPr>
                        <a:xfrm>
                          <a:off x="0" y="0"/>
                          <a:ext cx="2192655" cy="635"/>
                        </a:xfrm>
                        <a:prstGeom prst="rect">
                          <a:avLst/>
                        </a:prstGeom>
                        <a:solidFill>
                          <a:prstClr val="white"/>
                        </a:solidFill>
                        <a:ln>
                          <a:noFill/>
                        </a:ln>
                      </wps:spPr>
                      <wps:txbx>
                        <w:txbxContent>
                          <w:p w14:paraId="6895DE54" w14:textId="77777777" w:rsidR="00CC06B1" w:rsidRPr="00217599" w:rsidRDefault="00CC06B1" w:rsidP="00CC06B1">
                            <w:pPr>
                              <w:pStyle w:val="ac"/>
                              <w:rPr>
                                <w:rFonts w:ascii="Times New Roman" w:eastAsia="Times New Roman" w:hAnsi="Times New Roman" w:cs="Times New Roman"/>
                                <w:noProof/>
                                <w:sz w:val="24"/>
                                <w:szCs w:val="24"/>
                              </w:rPr>
                            </w:pPr>
                            <w:r>
                              <w:t xml:space="preserve">Рисунок </w:t>
                            </w:r>
                            <w:r w:rsidR="00A421A7">
                              <w:fldChar w:fldCharType="begin"/>
                            </w:r>
                            <w:r w:rsidR="00A421A7">
                              <w:instrText xml:space="preserve"> SEQ Рисунок \* ARABIC </w:instrText>
                            </w:r>
                            <w:r w:rsidR="00A421A7">
                              <w:fldChar w:fldCharType="separate"/>
                            </w:r>
                            <w:r>
                              <w:rPr>
                                <w:noProof/>
                              </w:rPr>
                              <w:t>1</w:t>
                            </w:r>
                            <w:r w:rsidR="00A421A7">
                              <w:rPr>
                                <w:noProof/>
                              </w:rPr>
                              <w:fldChar w:fldCharType="end"/>
                            </w:r>
                            <w:r>
                              <w:t>. Поляроиды</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48BEE711" id="Надпись 12" o:spid="_x0000_s1031" type="#_x0000_t202" style="position:absolute;left:0;text-align:left;margin-left:0;margin-top:145.7pt;width:172.65pt;height:.05pt;z-index:-25164697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" stroked="f">
                <v:textbox style="mso-fit-shape-to-text:t" inset="0,0,0,0">
                  <w:txbxContent>
                    <w:p w14:paraId="6895DE54" w14:textId="77777777" w:rsidR="00CC06B1" w:rsidRPr="00217599" w:rsidRDefault="00CC06B1" w:rsidP="00CC06B1">
                      <w:pPr>
                        <w:pStyle w:val="ac"/>
                        <w:rPr>
                          <w:rFonts w:ascii="Times New Roman" w:eastAsia="Times New Roman" w:hAnsi="Times New Roman" w:cs="Times New Roman"/>
                          <w:noProof/>
                          <w:sz w:val="24"/>
                          <w:szCs w:val="24"/>
                        </w:rPr>
                      </w:pPr>
                      <w:r>
                        <w:t xml:space="preserve">Рисунок </w:t>
                      </w:r>
                      <w:fldSimple w:instr=" SEQ Рисунок \* ARABIC ">
                        <w:r>
                          <w:rPr>
                            <w:noProof/>
                          </w:rPr>
                          <w:t>1</w:t>
                        </w:r>
                      </w:fldSimple>
                      <w:r>
                        <w:t>. Поляроиды</w:t>
                      </w:r>
                    </w:p>
                  </w:txbxContent>
                </v:textbox>
                <w10:wrap type="tight"/>
              </v:shape>
            </w:pict>
          </mc:Fallback>
        </mc:AlternateContent>
      </w:r>
      <w:r w:rsidR="00CC06B1" w:rsidRPr="00150462">
        <w:rPr>
          <w:noProof/>
          <w:sz w:val="20"/>
          <w:szCs w:val="20"/>
        </w:rPr>
        <w:drawing>
          <wp:anchor distT="0" distB="0" distL="114300" distR="114300" simplePos="0" relativeHeight="251660288" behindDoc="1" locked="0" layoutInCell="1" allowOverlap="1" wp14:anchorId="22B03BAD" wp14:editId="5DEE1CF5">
            <wp:simplePos x="0" y="0"/>
            <wp:positionH relativeFrom="margin">
              <wp:align>left</wp:align>
            </wp:positionH>
            <wp:positionV relativeFrom="paragraph">
              <wp:posOffset>148590</wp:posOffset>
            </wp:positionV>
            <wp:extent cx="2192655" cy="1644650"/>
            <wp:effectExtent l="0" t="0" r="0" b="0"/>
            <wp:wrapTight wrapText="bothSides">
              <wp:wrapPolygon edited="0">
                <wp:start x="0" y="0"/>
                <wp:lineTo x="0" y="21266"/>
                <wp:lineTo x="21394" y="21266"/>
                <wp:lineTo x="21394" y="0"/>
                <wp:lineTo x="0" y="0"/>
              </wp:wrapPolygon>
            </wp:wrapTight>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192655" cy="16446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C6B26D4" w14:textId="19F9CC65" w:rsidR="00CC06B1" w:rsidRPr="00150462" w:rsidRDefault="00CC06B1" w:rsidP="00150462">
      <w:pPr>
        <w:pStyle w:val="aa"/>
        <w:shd w:val="clear" w:color="auto" w:fill="FFFFFF"/>
        <w:spacing w:after="0" w:afterAutospacing="0"/>
        <w:jc w:val="both"/>
        <w:rPr>
          <w:rFonts w:eastAsiaTheme="minorHAnsi"/>
          <w:b/>
          <w:sz w:val="20"/>
          <w:szCs w:val="20"/>
          <w:lang w:eastAsia="en-US"/>
        </w:rPr>
      </w:pPr>
    </w:p>
    <w:p w14:paraId="25BD5747" w14:textId="2BD60F18" w:rsidR="00CC06B1" w:rsidRPr="00150462" w:rsidRDefault="00CC06B1" w:rsidP="00150462">
      <w:pPr>
        <w:pStyle w:val="aa"/>
        <w:shd w:val="clear" w:color="auto" w:fill="FFFFFF"/>
        <w:spacing w:after="0" w:afterAutospacing="0"/>
        <w:jc w:val="both"/>
        <w:rPr>
          <w:rFonts w:eastAsiaTheme="minorHAnsi"/>
          <w:b/>
          <w:sz w:val="20"/>
          <w:szCs w:val="20"/>
          <w:lang w:eastAsia="en-US"/>
        </w:rPr>
      </w:pPr>
    </w:p>
    <w:p w14:paraId="6BCA0479" w14:textId="4C61834C" w:rsidR="00CC06B1" w:rsidRPr="00150462" w:rsidRDefault="00E04A58" w:rsidP="00150462">
      <w:pPr>
        <w:pStyle w:val="aa"/>
        <w:shd w:val="clear" w:color="auto" w:fill="FFFFFF"/>
        <w:spacing w:after="0" w:afterAutospacing="0"/>
        <w:jc w:val="both"/>
        <w:rPr>
          <w:rFonts w:eastAsiaTheme="minorHAnsi"/>
          <w:b/>
          <w:sz w:val="20"/>
          <w:szCs w:val="20"/>
          <w:lang w:eastAsia="en-US"/>
        </w:rPr>
      </w:pPr>
      <w:r w:rsidRPr="00150462">
        <w:rPr>
          <w:noProof/>
          <w:sz w:val="20"/>
          <w:szCs w:val="20"/>
        </w:rPr>
        <w:lastRenderedPageBreak/>
        <mc:AlternateContent>
          <mc:Choice Requires="wps">
            <w:drawing>
              <wp:anchor distT="0" distB="0" distL="114300" distR="114300" simplePos="0" relativeHeight="251671552" behindDoc="1" locked="0" layoutInCell="1" allowOverlap="1" wp14:anchorId="5925DAB7" wp14:editId="627EF53C">
                <wp:simplePos x="0" y="0"/>
                <wp:positionH relativeFrom="margin">
                  <wp:posOffset>677834</wp:posOffset>
                </wp:positionH>
                <wp:positionV relativeFrom="paragraph">
                  <wp:posOffset>2303030</wp:posOffset>
                </wp:positionV>
                <wp:extent cx="2834640" cy="259080"/>
                <wp:effectExtent l="0" t="0" r="3810" b="7620"/>
                <wp:wrapTight wrapText="bothSides">
                  <wp:wrapPolygon edited="0">
                    <wp:start x="0" y="0"/>
                    <wp:lineTo x="0" y="20647"/>
                    <wp:lineTo x="21484" y="20647"/>
                    <wp:lineTo x="21484" y="0"/>
                    <wp:lineTo x="0" y="0"/>
                  </wp:wrapPolygon>
                </wp:wrapTight>
                <wp:docPr id="32" name="Надпись 32"/>
                <wp:cNvGraphicFramePr/>
                <a:graphic xmlns:a="http://schemas.openxmlformats.org/drawingml/2006/main">
                  <a:graphicData uri="http://schemas.microsoft.com/office/word/2010/wordprocessingShape">
                    <wps:wsp>
                      <wps:cNvSpPr txBox="1"/>
                      <wps:spPr>
                        <a:xfrm>
                          <a:off x="0" y="0"/>
                          <a:ext cx="2834640" cy="259080"/>
                        </a:xfrm>
                        <a:prstGeom prst="rect">
                          <a:avLst/>
                        </a:prstGeom>
                        <a:solidFill>
                          <a:prstClr val="white"/>
                        </a:solidFill>
                        <a:ln>
                          <a:noFill/>
                        </a:ln>
                      </wps:spPr>
                      <wps:txbx>
                        <w:txbxContent>
                          <w:p w14:paraId="2F0E3322" w14:textId="77777777" w:rsidR="00CC06B1" w:rsidRPr="0068262F" w:rsidRDefault="00CC06B1" w:rsidP="00CC06B1">
                            <w:pPr>
                              <w:pStyle w:val="ac"/>
                              <w:rPr>
                                <w:rFonts w:ascii="Times New Roman" w:eastAsia="Times New Roman" w:hAnsi="Times New Roman" w:cs="Times New Roman"/>
                                <w:noProof/>
                                <w:sz w:val="24"/>
                                <w:szCs w:val="24"/>
                              </w:rPr>
                            </w:pPr>
                            <w:r>
                              <w:t>Рисунок 5. Схема установки</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925DAB7" id="Надпись 32" o:spid="_x0000_s1032" type="#_x0000_t202" style="position:absolute;left:0;text-align:left;margin-left:53.35pt;margin-top:181.35pt;width:223.2pt;height:20.4pt;z-index:-25164492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" stroked="f">
                <v:textbox inset="0,0,0,0">
                  <w:txbxContent>
                    <w:p w14:paraId="2F0E3322" w14:textId="77777777" w:rsidR="00CC06B1" w:rsidRPr="0068262F" w:rsidRDefault="00CC06B1" w:rsidP="00CC06B1">
                      <w:pPr>
                        <w:pStyle w:val="ac"/>
                        <w:rPr>
                          <w:rFonts w:ascii="Times New Roman" w:eastAsia="Times New Roman" w:hAnsi="Times New Roman" w:cs="Times New Roman"/>
                          <w:noProof/>
                          <w:sz w:val="24"/>
                          <w:szCs w:val="24"/>
                        </w:rPr>
                      </w:pPr>
                      <w:r>
                        <w:t>Рисунок 5. Схема установки</w:t>
                      </w:r>
                    </w:p>
                  </w:txbxContent>
                </v:textbox>
                <w10:wrap type="tight" anchorx="margin"/>
              </v:shape>
            </w:pict>
          </mc:Fallback>
        </mc:AlternateContent>
      </w:r>
      <w:r w:rsidRPr="00150462">
        <w:rPr>
          <w:noProof/>
          <w:sz w:val="20"/>
          <w:szCs w:val="20"/>
        </w:rPr>
        <w:drawing>
          <wp:anchor distT="0" distB="0" distL="114300" distR="114300" simplePos="0" relativeHeight="251689984" behindDoc="1" locked="0" layoutInCell="1" allowOverlap="1" wp14:anchorId="048976BB" wp14:editId="0192F1DF">
            <wp:simplePos x="0" y="0"/>
            <wp:positionH relativeFrom="page">
              <wp:posOffset>970222</wp:posOffset>
            </wp:positionH>
            <wp:positionV relativeFrom="paragraph">
              <wp:posOffset>352656</wp:posOffset>
            </wp:positionV>
            <wp:extent cx="3931920" cy="1833880"/>
            <wp:effectExtent l="0" t="0" r="0" b="0"/>
            <wp:wrapTight wrapText="bothSides">
              <wp:wrapPolygon edited="0">
                <wp:start x="21600" y="21600"/>
                <wp:lineTo x="21600" y="284"/>
                <wp:lineTo x="147" y="284"/>
                <wp:lineTo x="147" y="21600"/>
                <wp:lineTo x="21600" y="21600"/>
              </wp:wrapPolygon>
            </wp:wrapTight>
            <wp:docPr id="50" name="Рисунок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rot="10800000">
                      <a:off x="0" y="0"/>
                      <a:ext cx="3931920" cy="1833880"/>
                    </a:xfrm>
                    <a:prstGeom prst="rect">
                      <a:avLst/>
                    </a:prstGeom>
                    <a:noFill/>
                    <a:ln>
                      <a:noFill/>
                    </a:ln>
                  </pic:spPr>
                </pic:pic>
              </a:graphicData>
            </a:graphic>
            <wp14:sizeRelH relativeFrom="page">
              <wp14:pctWidth>0</wp14:pctWidth>
            </wp14:sizeRelH>
            <wp14:sizeRelV relativeFrom="page">
              <wp14:pctHeight>0</wp14:pctHeight>
            </wp14:sizeRelV>
          </wp:anchor>
        </w:drawing>
      </w:r>
      <w:r w:rsidR="00150462" w:rsidRPr="00150462">
        <w:rPr>
          <w:noProof/>
          <w:sz w:val="20"/>
          <w:szCs w:val="20"/>
        </w:rPr>
        <mc:AlternateContent>
          <mc:Choice Requires="wps">
            <w:drawing>
              <wp:anchor distT="0" distB="0" distL="114300" distR="114300" simplePos="0" relativeHeight="251709440" behindDoc="1" locked="0" layoutInCell="1" allowOverlap="1" wp14:anchorId="34227AF8" wp14:editId="0AEE843E">
                <wp:simplePos x="0" y="0"/>
                <wp:positionH relativeFrom="margin">
                  <wp:posOffset>250421</wp:posOffset>
                </wp:positionH>
                <wp:positionV relativeFrom="paragraph">
                  <wp:posOffset>4510867</wp:posOffset>
                </wp:positionV>
                <wp:extent cx="1600200" cy="358140"/>
                <wp:effectExtent l="0" t="0" r="0" b="3810"/>
                <wp:wrapTight wrapText="bothSides">
                  <wp:wrapPolygon edited="0">
                    <wp:start x="0" y="0"/>
                    <wp:lineTo x="0" y="20681"/>
                    <wp:lineTo x="21343" y="20681"/>
                    <wp:lineTo x="21343" y="0"/>
                    <wp:lineTo x="0" y="0"/>
                  </wp:wrapPolygon>
                </wp:wrapTight>
                <wp:docPr id="33" name="Надпись 33"/>
                <wp:cNvGraphicFramePr/>
                <a:graphic xmlns:a="http://schemas.openxmlformats.org/drawingml/2006/main">
                  <a:graphicData uri="http://schemas.microsoft.com/office/word/2010/wordprocessingShape">
                    <wps:wsp>
                      <wps:cNvSpPr txBox="1"/>
                      <wps:spPr>
                        <a:xfrm>
                          <a:off x="0" y="0"/>
                          <a:ext cx="1600200" cy="358140"/>
                        </a:xfrm>
                        <a:prstGeom prst="rect">
                          <a:avLst/>
                        </a:prstGeom>
                        <a:solidFill>
                          <a:prstClr val="white"/>
                        </a:solidFill>
                        <a:ln>
                          <a:noFill/>
                        </a:ln>
                      </wps:spPr>
                      <wps:txbx>
                        <w:txbxContent>
                          <w:p w14:paraId="4EDF631D" w14:textId="77777777" w:rsidR="00150462" w:rsidRPr="0067773A" w:rsidRDefault="00150462" w:rsidP="00150462">
                            <w:pPr>
                              <w:pStyle w:val="ac"/>
                              <w:rPr>
                                <w:rFonts w:ascii="Times New Roman" w:eastAsia="Times New Roman" w:hAnsi="Times New Roman" w:cs="Times New Roman"/>
                                <w:noProof/>
                                <w:sz w:val="24"/>
                                <w:szCs w:val="24"/>
                              </w:rPr>
                            </w:pPr>
                            <w:r>
                              <w:t>Рисунок 6. Измерение углов</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4227AF8" id="Надпись 33" o:spid="_x0000_s1033" type="#_x0000_t202" style="position:absolute;left:0;text-align:left;margin-left:19.7pt;margin-top:355.2pt;width:126pt;height:28.2pt;z-index:-25160704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" stroked="f">
                <v:textbox inset="0,0,0,0">
                  <w:txbxContent>
                    <w:p w14:paraId="4EDF631D" w14:textId="77777777" w:rsidR="00150462" w:rsidRPr="0067773A" w:rsidRDefault="00150462" w:rsidP="00150462">
                      <w:pPr>
                        <w:pStyle w:val="ac"/>
                        <w:rPr>
                          <w:rFonts w:ascii="Times New Roman" w:eastAsia="Times New Roman" w:hAnsi="Times New Roman" w:cs="Times New Roman"/>
                          <w:noProof/>
                          <w:sz w:val="24"/>
                          <w:szCs w:val="24"/>
                        </w:rPr>
                      </w:pPr>
                      <w:r>
                        <w:t>Рисунок 6. Измерение углов</w:t>
                      </w:r>
                    </w:p>
                  </w:txbxContent>
                </v:textbox>
                <w10:wrap type="tight" anchorx="margin"/>
              </v:shape>
            </w:pict>
          </mc:Fallback>
        </mc:AlternateContent>
      </w:r>
      <w:r w:rsidR="00150462" w:rsidRPr="00150462">
        <w:rPr>
          <w:noProof/>
          <w:sz w:val="20"/>
          <w:szCs w:val="20"/>
        </w:rPr>
        <mc:AlternateContent>
          <mc:Choice Requires="wps">
            <w:drawing>
              <wp:anchor distT="0" distB="0" distL="114300" distR="114300" simplePos="0" relativeHeight="251707392" behindDoc="1" locked="0" layoutInCell="1" allowOverlap="1" wp14:anchorId="199BFBFE" wp14:editId="483F6F77">
                <wp:simplePos x="0" y="0"/>
                <wp:positionH relativeFrom="margin">
                  <wp:posOffset>2181571</wp:posOffset>
                </wp:positionH>
                <wp:positionV relativeFrom="paragraph">
                  <wp:posOffset>4485986</wp:posOffset>
                </wp:positionV>
                <wp:extent cx="1753235" cy="266700"/>
                <wp:effectExtent l="0" t="0" r="0" b="0"/>
                <wp:wrapTight wrapText="bothSides">
                  <wp:wrapPolygon edited="0">
                    <wp:start x="0" y="0"/>
                    <wp:lineTo x="0" y="20057"/>
                    <wp:lineTo x="21357" y="20057"/>
                    <wp:lineTo x="21357" y="0"/>
                    <wp:lineTo x="0" y="0"/>
                  </wp:wrapPolygon>
                </wp:wrapTight>
                <wp:docPr id="34" name="Надпись 34"/>
                <wp:cNvGraphicFramePr/>
                <a:graphic xmlns:a="http://schemas.openxmlformats.org/drawingml/2006/main">
                  <a:graphicData uri="http://schemas.microsoft.com/office/word/2010/wordprocessingShape">
                    <wps:wsp>
                      <wps:cNvSpPr txBox="1"/>
                      <wps:spPr>
                        <a:xfrm>
                          <a:off x="0" y="0"/>
                          <a:ext cx="1753235" cy="266700"/>
                        </a:xfrm>
                        <a:prstGeom prst="rect">
                          <a:avLst/>
                        </a:prstGeom>
                        <a:solidFill>
                          <a:prstClr val="white"/>
                        </a:solidFill>
                        <a:ln>
                          <a:noFill/>
                        </a:ln>
                      </wps:spPr>
                      <wps:txbx>
                        <w:txbxContent>
                          <w:p w14:paraId="1094ADDB" w14:textId="77777777" w:rsidR="00150462" w:rsidRPr="00206522" w:rsidRDefault="00150462" w:rsidP="00150462">
                            <w:pPr>
                              <w:pStyle w:val="ac"/>
                              <w:rPr>
                                <w:rFonts w:ascii="Times New Roman" w:eastAsia="Times New Roman" w:hAnsi="Times New Roman" w:cs="Times New Roman"/>
                                <w:noProof/>
                                <w:sz w:val="24"/>
                                <w:szCs w:val="24"/>
                              </w:rPr>
                            </w:pPr>
                            <w:r>
                              <w:t>Рисунок 7. Установка нуль пункта</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99BFBFE" id="Надпись 34" o:spid="_x0000_s1034" type="#_x0000_t202" style="position:absolute;left:0;text-align:left;margin-left:171.8pt;margin-top:353.25pt;width:138.05pt;height:21pt;z-index:-25160908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" stroked="f">
                <v:textbox inset="0,0,0,0">
                  <w:txbxContent>
                    <w:p w14:paraId="1094ADDB" w14:textId="77777777" w:rsidR="00150462" w:rsidRPr="00206522" w:rsidRDefault="00150462" w:rsidP="00150462">
                      <w:pPr>
                        <w:pStyle w:val="ac"/>
                        <w:rPr>
                          <w:rFonts w:ascii="Times New Roman" w:eastAsia="Times New Roman" w:hAnsi="Times New Roman" w:cs="Times New Roman"/>
                          <w:noProof/>
                          <w:sz w:val="24"/>
                          <w:szCs w:val="24"/>
                        </w:rPr>
                      </w:pPr>
                      <w:r>
                        <w:t>Рисунок 7. Установка нуль пункта</w:t>
                      </w:r>
                    </w:p>
                  </w:txbxContent>
                </v:textbox>
                <w10:wrap type="tight" anchorx="margin"/>
              </v:shape>
            </w:pict>
          </mc:Fallback>
        </mc:AlternateContent>
      </w:r>
      <w:r w:rsidR="00150462" w:rsidRPr="00150462">
        <w:rPr>
          <w:noProof/>
          <w:sz w:val="20"/>
          <w:szCs w:val="20"/>
        </w:rPr>
        <w:drawing>
          <wp:anchor distT="0" distB="0" distL="114300" distR="114300" simplePos="0" relativeHeight="251685888" behindDoc="1" locked="0" layoutInCell="1" allowOverlap="1" wp14:anchorId="0AFF257F" wp14:editId="64116D46">
            <wp:simplePos x="0" y="0"/>
            <wp:positionH relativeFrom="column">
              <wp:posOffset>3082579</wp:posOffset>
            </wp:positionH>
            <wp:positionV relativeFrom="paragraph">
              <wp:posOffset>2856923</wp:posOffset>
            </wp:positionV>
            <wp:extent cx="892175" cy="1592580"/>
            <wp:effectExtent l="0" t="0" r="3175" b="7620"/>
            <wp:wrapTight wrapText="bothSides">
              <wp:wrapPolygon edited="0">
                <wp:start x="0" y="0"/>
                <wp:lineTo x="0" y="21445"/>
                <wp:lineTo x="21216" y="21445"/>
                <wp:lineTo x="21216" y="0"/>
                <wp:lineTo x="0" y="0"/>
              </wp:wrapPolygon>
            </wp:wrapTight>
            <wp:docPr id="53" name="Рисунок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892175" cy="159258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01A9350" w14:textId="39B04045" w:rsidR="00CC06B1" w:rsidRPr="00150462" w:rsidRDefault="00150462" w:rsidP="00150462">
      <w:pPr>
        <w:pStyle w:val="aa"/>
        <w:shd w:val="clear" w:color="auto" w:fill="FFFFFF"/>
        <w:spacing w:after="0" w:afterAutospacing="0"/>
        <w:jc w:val="both"/>
        <w:rPr>
          <w:rFonts w:eastAsiaTheme="minorHAnsi"/>
          <w:b/>
          <w:sz w:val="20"/>
          <w:szCs w:val="20"/>
          <w:lang w:eastAsia="en-US"/>
        </w:rPr>
      </w:pPr>
      <w:r w:rsidRPr="00150462">
        <w:rPr>
          <w:noProof/>
          <w:sz w:val="20"/>
          <w:szCs w:val="20"/>
        </w:rPr>
        <w:drawing>
          <wp:anchor distT="0" distB="0" distL="114300" distR="114300" simplePos="0" relativeHeight="251684864" behindDoc="1" locked="0" layoutInCell="1" allowOverlap="1" wp14:anchorId="494B7B1A" wp14:editId="6E85C0CB">
            <wp:simplePos x="0" y="0"/>
            <wp:positionH relativeFrom="column">
              <wp:posOffset>2222443</wp:posOffset>
            </wp:positionH>
            <wp:positionV relativeFrom="paragraph">
              <wp:posOffset>2517140</wp:posOffset>
            </wp:positionV>
            <wp:extent cx="822325" cy="1607820"/>
            <wp:effectExtent l="0" t="0" r="0" b="0"/>
            <wp:wrapTight wrapText="bothSides">
              <wp:wrapPolygon edited="0">
                <wp:start x="0" y="0"/>
                <wp:lineTo x="0" y="21242"/>
                <wp:lineTo x="21016" y="21242"/>
                <wp:lineTo x="21016" y="0"/>
                <wp:lineTo x="0" y="0"/>
              </wp:wrapPolygon>
            </wp:wrapTight>
            <wp:docPr id="52" name="Рисунок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822325" cy="1607820"/>
                    </a:xfrm>
                    <a:prstGeom prst="rect">
                      <a:avLst/>
                    </a:prstGeom>
                    <a:noFill/>
                    <a:ln>
                      <a:noFill/>
                    </a:ln>
                  </pic:spPr>
                </pic:pic>
              </a:graphicData>
            </a:graphic>
            <wp14:sizeRelH relativeFrom="page">
              <wp14:pctWidth>0</wp14:pctWidth>
            </wp14:sizeRelH>
            <wp14:sizeRelV relativeFrom="page">
              <wp14:pctHeight>0</wp14:pctHeight>
            </wp14:sizeRelV>
          </wp:anchor>
        </w:drawing>
      </w:r>
      <w:r w:rsidRPr="00150462">
        <w:rPr>
          <w:noProof/>
          <w:sz w:val="20"/>
          <w:szCs w:val="20"/>
        </w:rPr>
        <w:drawing>
          <wp:anchor distT="0" distB="0" distL="114300" distR="114300" simplePos="0" relativeHeight="251683840" behindDoc="1" locked="0" layoutInCell="1" allowOverlap="1" wp14:anchorId="75FBCAD0" wp14:editId="4170FB61">
            <wp:simplePos x="0" y="0"/>
            <wp:positionH relativeFrom="margin">
              <wp:posOffset>-53975</wp:posOffset>
            </wp:positionH>
            <wp:positionV relativeFrom="paragraph">
              <wp:posOffset>2510790</wp:posOffset>
            </wp:positionV>
            <wp:extent cx="2174875" cy="1631315"/>
            <wp:effectExtent l="0" t="0" r="0" b="6985"/>
            <wp:wrapTight wrapText="bothSides">
              <wp:wrapPolygon edited="0">
                <wp:start x="0" y="0"/>
                <wp:lineTo x="0" y="21440"/>
                <wp:lineTo x="21379" y="21440"/>
                <wp:lineTo x="21379" y="0"/>
                <wp:lineTo x="0" y="0"/>
              </wp:wrapPolygon>
            </wp:wrapTight>
            <wp:docPr id="51" name="Рисунок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174875" cy="163131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692398E" w14:textId="677F166E" w:rsidR="00CC06B1" w:rsidRPr="00150462" w:rsidRDefault="00CC06B1" w:rsidP="00150462">
      <w:pPr>
        <w:pStyle w:val="aa"/>
        <w:spacing w:after="0" w:afterAutospacing="0"/>
        <w:rPr>
          <w:sz w:val="20"/>
          <w:szCs w:val="20"/>
        </w:rPr>
      </w:pPr>
    </w:p>
    <w:p w14:paraId="42B6E017" w14:textId="5B6B4C5B" w:rsidR="00CC06B1" w:rsidRPr="00150462" w:rsidRDefault="00CC06B1" w:rsidP="00150462">
      <w:pPr>
        <w:pStyle w:val="aa"/>
        <w:spacing w:after="0" w:afterAutospacing="0"/>
        <w:rPr>
          <w:sz w:val="20"/>
          <w:szCs w:val="20"/>
        </w:rPr>
      </w:pPr>
    </w:p>
    <w:p w14:paraId="7CBFB495" w14:textId="60F93F9D" w:rsidR="00CC06B1" w:rsidRPr="00150462" w:rsidRDefault="00CC06B1" w:rsidP="00150462">
      <w:pPr>
        <w:pStyle w:val="aa"/>
        <w:shd w:val="clear" w:color="auto" w:fill="FFFFFF"/>
        <w:spacing w:after="0" w:afterAutospacing="0"/>
        <w:jc w:val="both"/>
        <w:rPr>
          <w:rFonts w:eastAsiaTheme="minorHAnsi"/>
          <w:b/>
          <w:sz w:val="20"/>
          <w:szCs w:val="20"/>
          <w:lang w:eastAsia="en-US"/>
        </w:rPr>
      </w:pPr>
    </w:p>
    <w:p w14:paraId="617FBD5A" w14:textId="264DC6C7" w:rsidR="00CC06B1" w:rsidRPr="00150462" w:rsidRDefault="00CC06B1" w:rsidP="00150462">
      <w:pPr>
        <w:pStyle w:val="aa"/>
        <w:shd w:val="clear" w:color="auto" w:fill="FFFFFF"/>
        <w:spacing w:after="0" w:afterAutospacing="0"/>
        <w:jc w:val="both"/>
        <w:rPr>
          <w:rFonts w:eastAsiaTheme="minorHAnsi"/>
          <w:b/>
          <w:sz w:val="20"/>
          <w:szCs w:val="20"/>
          <w:lang w:eastAsia="en-US"/>
        </w:rPr>
      </w:pPr>
    </w:p>
    <w:p w14:paraId="7C8FFE08" w14:textId="052B7530" w:rsidR="00CC06B1" w:rsidRPr="00150462" w:rsidRDefault="00150462" w:rsidP="00150462">
      <w:pPr>
        <w:pStyle w:val="aa"/>
        <w:shd w:val="clear" w:color="auto" w:fill="FFFFFF"/>
        <w:spacing w:after="0" w:afterAutospacing="0"/>
        <w:jc w:val="both"/>
        <w:rPr>
          <w:rFonts w:eastAsiaTheme="minorHAnsi"/>
          <w:b/>
          <w:sz w:val="20"/>
          <w:szCs w:val="20"/>
          <w:lang w:eastAsia="en-US"/>
        </w:rPr>
      </w:pPr>
      <w:r w:rsidRPr="00150462">
        <w:rPr>
          <w:noProof/>
          <w:sz w:val="20"/>
          <w:szCs w:val="20"/>
        </w:rPr>
        <w:drawing>
          <wp:anchor distT="0" distB="0" distL="114300" distR="114300" simplePos="0" relativeHeight="251686912" behindDoc="1" locked="0" layoutInCell="1" allowOverlap="1" wp14:anchorId="7CB3D8A5" wp14:editId="54AD7496">
            <wp:simplePos x="0" y="0"/>
            <wp:positionH relativeFrom="margin">
              <wp:posOffset>125441</wp:posOffset>
            </wp:positionH>
            <wp:positionV relativeFrom="paragraph">
              <wp:posOffset>185593</wp:posOffset>
            </wp:positionV>
            <wp:extent cx="1965960" cy="901700"/>
            <wp:effectExtent l="0" t="0" r="0" b="0"/>
            <wp:wrapTight wrapText="bothSides">
              <wp:wrapPolygon edited="0">
                <wp:start x="0" y="0"/>
                <wp:lineTo x="0" y="20992"/>
                <wp:lineTo x="21349" y="20992"/>
                <wp:lineTo x="21349" y="0"/>
                <wp:lineTo x="0" y="0"/>
              </wp:wrapPolygon>
            </wp:wrapTight>
            <wp:docPr id="54" name="Рисунок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965960" cy="90170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eastAsiaTheme="minorHAnsi"/>
          <w:b/>
          <w:noProof/>
          <w:sz w:val="20"/>
          <w:szCs w:val="20"/>
          <w:lang w:eastAsia="en-US"/>
        </w:rPr>
        <w:drawing>
          <wp:inline distT="0" distB="0" distL="0" distR="0" wp14:anchorId="064C0AC0" wp14:editId="2E452B69">
            <wp:extent cx="1408430" cy="932815"/>
            <wp:effectExtent l="0" t="0" r="1270" b="635"/>
            <wp:docPr id="46" name="Рисунок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408430" cy="932815"/>
                    </a:xfrm>
                    <a:prstGeom prst="rect">
                      <a:avLst/>
                    </a:prstGeom>
                    <a:noFill/>
                  </pic:spPr>
                </pic:pic>
              </a:graphicData>
            </a:graphic>
          </wp:inline>
        </w:drawing>
      </w:r>
    </w:p>
    <w:p w14:paraId="3B117F07" w14:textId="6E532D8B" w:rsidR="00CC06B1" w:rsidRPr="00150462" w:rsidRDefault="00150462" w:rsidP="00150462">
      <w:pPr>
        <w:pStyle w:val="aa"/>
        <w:spacing w:after="0" w:afterAutospacing="0"/>
        <w:rPr>
          <w:sz w:val="20"/>
          <w:szCs w:val="20"/>
        </w:rPr>
      </w:pPr>
      <w:r w:rsidRPr="00150462">
        <w:rPr>
          <w:noProof/>
          <w:sz w:val="20"/>
          <w:szCs w:val="20"/>
        </w:rPr>
        <mc:AlternateContent>
          <mc:Choice Requires="wps">
            <w:drawing>
              <wp:anchor distT="0" distB="0" distL="114300" distR="114300" simplePos="0" relativeHeight="251698176" behindDoc="1" locked="0" layoutInCell="1" allowOverlap="1" wp14:anchorId="6A099C02" wp14:editId="21A0D69F">
                <wp:simplePos x="0" y="0"/>
                <wp:positionH relativeFrom="column">
                  <wp:posOffset>2100580</wp:posOffset>
                </wp:positionH>
                <wp:positionV relativeFrom="paragraph">
                  <wp:posOffset>76200</wp:posOffset>
                </wp:positionV>
                <wp:extent cx="1490980" cy="635"/>
                <wp:effectExtent l="0" t="0" r="0" b="6985"/>
                <wp:wrapTight wrapText="bothSides">
                  <wp:wrapPolygon edited="0">
                    <wp:start x="0" y="0"/>
                    <wp:lineTo x="0" y="21122"/>
                    <wp:lineTo x="21250" y="21122"/>
                    <wp:lineTo x="21250" y="0"/>
                    <wp:lineTo x="0" y="0"/>
                  </wp:wrapPolygon>
                </wp:wrapTight>
                <wp:docPr id="14" name="Надпись 14"/>
                <wp:cNvGraphicFramePr/>
                <a:graphic xmlns:a="http://schemas.openxmlformats.org/drawingml/2006/main">
                  <a:graphicData uri="http://schemas.microsoft.com/office/word/2010/wordprocessingShape">
                    <wps:wsp>
                      <wps:cNvSpPr txBox="1"/>
                      <wps:spPr>
                        <a:xfrm>
                          <a:off x="0" y="0"/>
                          <a:ext cx="1490980" cy="635"/>
                        </a:xfrm>
                        <a:prstGeom prst="rect">
                          <a:avLst/>
                        </a:prstGeom>
                        <a:solidFill>
                          <a:prstClr val="white"/>
                        </a:solidFill>
                        <a:ln>
                          <a:noFill/>
                        </a:ln>
                      </wps:spPr>
                      <wps:txbx>
                        <w:txbxContent>
                          <w:p w14:paraId="57819A42" w14:textId="77777777" w:rsidR="00CC06B1" w:rsidRPr="00755348" w:rsidRDefault="00CC06B1" w:rsidP="00CC06B1">
                            <w:pPr>
                              <w:pStyle w:val="ac"/>
                              <w:rPr>
                                <w:rFonts w:ascii="Times New Roman" w:eastAsia="Times New Roman" w:hAnsi="Times New Roman" w:cs="Times New Roman"/>
                                <w:noProof/>
                                <w:sz w:val="24"/>
                                <w:szCs w:val="24"/>
                              </w:rPr>
                            </w:pPr>
                            <w:r>
                              <w:t>Рисунок 9. Установка при размещении раствора с сахаром</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6A099C02" id="Надпись 14" o:spid="_x0000_s1035" type="#_x0000_t202" style="position:absolute;margin-left:165.4pt;margin-top:6pt;width:117.4pt;height:.05pt;z-index:-25161830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" stroked="f">
                <v:textbox style="mso-fit-shape-to-text:t" inset="0,0,0,0">
                  <w:txbxContent>
                    <w:p w14:paraId="57819A42" w14:textId="77777777" w:rsidR="00CC06B1" w:rsidRPr="00755348" w:rsidRDefault="00CC06B1" w:rsidP="00CC06B1">
                      <w:pPr>
                        <w:pStyle w:val="ac"/>
                        <w:rPr>
                          <w:rFonts w:ascii="Times New Roman" w:eastAsia="Times New Roman" w:hAnsi="Times New Roman" w:cs="Times New Roman"/>
                          <w:noProof/>
                          <w:sz w:val="24"/>
                          <w:szCs w:val="24"/>
                        </w:rPr>
                      </w:pPr>
                      <w:r>
                        <w:t>Рисунок 9. Установка при размещении раствора с сахаром</w:t>
                      </w:r>
                    </w:p>
                  </w:txbxContent>
                </v:textbox>
                <w10:wrap type="tight"/>
              </v:shape>
            </w:pict>
          </mc:Fallback>
        </mc:AlternateContent>
      </w:r>
      <w:r w:rsidRPr="00150462">
        <w:rPr>
          <w:noProof/>
          <w:sz w:val="20"/>
          <w:szCs w:val="20"/>
        </w:rPr>
        <mc:AlternateContent>
          <mc:Choice Requires="wps">
            <w:drawing>
              <wp:anchor distT="0" distB="0" distL="114300" distR="114300" simplePos="0" relativeHeight="251674624" behindDoc="1" locked="0" layoutInCell="1" allowOverlap="1" wp14:anchorId="4B34F8DB" wp14:editId="7BC63618">
                <wp:simplePos x="0" y="0"/>
                <wp:positionH relativeFrom="margin">
                  <wp:posOffset>284307</wp:posOffset>
                </wp:positionH>
                <wp:positionV relativeFrom="paragraph">
                  <wp:posOffset>58247</wp:posOffset>
                </wp:positionV>
                <wp:extent cx="1691640" cy="449580"/>
                <wp:effectExtent l="0" t="0" r="3810" b="7620"/>
                <wp:wrapTight wrapText="bothSides">
                  <wp:wrapPolygon edited="0">
                    <wp:start x="0" y="0"/>
                    <wp:lineTo x="0" y="21051"/>
                    <wp:lineTo x="21405" y="21051"/>
                    <wp:lineTo x="21405" y="0"/>
                    <wp:lineTo x="0" y="0"/>
                  </wp:wrapPolygon>
                </wp:wrapTight>
                <wp:docPr id="35" name="Надпись 35"/>
                <wp:cNvGraphicFramePr/>
                <a:graphic xmlns:a="http://schemas.openxmlformats.org/drawingml/2006/main">
                  <a:graphicData uri="http://schemas.microsoft.com/office/word/2010/wordprocessingShape">
                    <wps:wsp>
                      <wps:cNvSpPr txBox="1"/>
                      <wps:spPr>
                        <a:xfrm>
                          <a:off x="0" y="0"/>
                          <a:ext cx="1691640" cy="449580"/>
                        </a:xfrm>
                        <a:prstGeom prst="rect">
                          <a:avLst/>
                        </a:prstGeom>
                        <a:solidFill>
                          <a:prstClr val="white"/>
                        </a:solidFill>
                        <a:ln>
                          <a:noFill/>
                        </a:ln>
                      </wps:spPr>
                      <wps:txbx>
                        <w:txbxContent>
                          <w:p w14:paraId="1B94BABD" w14:textId="77777777" w:rsidR="00CC06B1" w:rsidRPr="00983A5D" w:rsidRDefault="00CC06B1" w:rsidP="00CC06B1">
                            <w:pPr>
                              <w:pStyle w:val="ac"/>
                              <w:rPr>
                                <w:rFonts w:ascii="Times New Roman" w:eastAsia="Times New Roman" w:hAnsi="Times New Roman" w:cs="Times New Roman"/>
                                <w:noProof/>
                                <w:sz w:val="24"/>
                                <w:szCs w:val="24"/>
                              </w:rPr>
                            </w:pPr>
                            <w:r>
                              <w:t>Рисунок 8. Установка. Стекло не влияет на эксперимент</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B34F8DB" id="Надпись 35" o:spid="_x0000_s1036" type="#_x0000_t202" style="position:absolute;margin-left:22.4pt;margin-top:4.6pt;width:133.2pt;height:35.4pt;z-index:-25164185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" stroked="f">
                <v:textbox inset="0,0,0,0">
                  <w:txbxContent>
                    <w:p w14:paraId="1B94BABD" w14:textId="77777777" w:rsidR="00CC06B1" w:rsidRPr="00983A5D" w:rsidRDefault="00CC06B1" w:rsidP="00CC06B1">
                      <w:pPr>
                        <w:pStyle w:val="ac"/>
                        <w:rPr>
                          <w:rFonts w:ascii="Times New Roman" w:eastAsia="Times New Roman" w:hAnsi="Times New Roman" w:cs="Times New Roman"/>
                          <w:noProof/>
                          <w:sz w:val="24"/>
                          <w:szCs w:val="24"/>
                        </w:rPr>
                      </w:pPr>
                      <w:r>
                        <w:t>Рисунок 8. Установка. Стекло не влияет на эксперимент</w:t>
                      </w:r>
                    </w:p>
                  </w:txbxContent>
                </v:textbox>
                <w10:wrap type="tight" anchorx="margin"/>
              </v:shape>
            </w:pict>
          </mc:Fallback>
        </mc:AlternateContent>
      </w:r>
    </w:p>
    <w:p w14:paraId="47EC9F4E" w14:textId="250167AD" w:rsidR="00E868DF" w:rsidRPr="00150462" w:rsidRDefault="00E868DF" w:rsidP="00150462">
      <w:pPr>
        <w:pStyle w:val="aa"/>
        <w:shd w:val="clear" w:color="auto" w:fill="FFFFFF"/>
        <w:spacing w:before="0" w:beforeAutospacing="0" w:after="0" w:afterAutospacing="0"/>
        <w:jc w:val="both"/>
        <w:rPr>
          <w:rFonts w:eastAsiaTheme="minorHAnsi"/>
          <w:b/>
          <w:sz w:val="20"/>
          <w:szCs w:val="20"/>
          <w:lang w:eastAsia="en-US"/>
        </w:rPr>
      </w:pPr>
    </w:p>
    <w:p w14:paraId="7CE1A727" w14:textId="63D2987D" w:rsidR="00E868DF" w:rsidRPr="00150462" w:rsidRDefault="00E868DF" w:rsidP="00150462">
      <w:pPr>
        <w:pStyle w:val="aa"/>
        <w:shd w:val="clear" w:color="auto" w:fill="FFFFFF"/>
        <w:spacing w:before="0" w:beforeAutospacing="0" w:after="0" w:afterAutospacing="0"/>
        <w:jc w:val="both"/>
        <w:rPr>
          <w:rFonts w:eastAsiaTheme="minorHAnsi"/>
          <w:b/>
          <w:sz w:val="20"/>
          <w:szCs w:val="20"/>
          <w:lang w:eastAsia="en-US"/>
        </w:rPr>
      </w:pPr>
    </w:p>
    <w:p w14:paraId="6BBDD2E8" w14:textId="35A0C465" w:rsidR="00CC06B1" w:rsidRPr="00150462" w:rsidRDefault="00CC06B1" w:rsidP="00150462">
      <w:pPr>
        <w:pStyle w:val="aa"/>
        <w:shd w:val="clear" w:color="auto" w:fill="FFFFFF"/>
        <w:spacing w:before="0" w:beforeAutospacing="0" w:after="0" w:afterAutospacing="0"/>
        <w:ind w:firstLine="708"/>
        <w:jc w:val="both"/>
        <w:rPr>
          <w:rFonts w:eastAsiaTheme="minorHAnsi"/>
          <w:b/>
          <w:sz w:val="20"/>
          <w:szCs w:val="20"/>
          <w:lang w:eastAsia="en-US"/>
        </w:rPr>
      </w:pPr>
      <w:r w:rsidRPr="00150462">
        <w:rPr>
          <w:rFonts w:eastAsiaTheme="minorHAnsi"/>
          <w:b/>
          <w:sz w:val="20"/>
          <w:szCs w:val="20"/>
          <w:lang w:eastAsia="en-US"/>
        </w:rPr>
        <w:t xml:space="preserve">Установка для наблюдения дисперсии. </w:t>
      </w:r>
    </w:p>
    <w:p w14:paraId="6C50FC80" w14:textId="5AF73905" w:rsidR="00CC06B1" w:rsidRPr="00150462" w:rsidRDefault="00CC06B1" w:rsidP="00150462">
      <w:pPr>
        <w:pStyle w:val="aa"/>
        <w:shd w:val="clear" w:color="auto" w:fill="FFFFFF"/>
        <w:spacing w:before="0" w:beforeAutospacing="0" w:after="0" w:afterAutospacing="0"/>
        <w:ind w:firstLine="708"/>
        <w:jc w:val="both"/>
        <w:rPr>
          <w:rFonts w:eastAsiaTheme="minorHAnsi"/>
          <w:bCs/>
          <w:sz w:val="20"/>
          <w:szCs w:val="20"/>
          <w:lang w:eastAsia="en-US"/>
        </w:rPr>
      </w:pPr>
      <w:r w:rsidRPr="00150462">
        <w:rPr>
          <w:rFonts w:eastAsiaTheme="minorHAnsi"/>
          <w:bCs/>
          <w:sz w:val="20"/>
          <w:szCs w:val="20"/>
          <w:lang w:eastAsia="en-US"/>
        </w:rPr>
        <w:t>Установка для наблюдения радужных кругов на экране состоит из штатива с закреплённой пробиркой с раствором сахара. Снизу лапкой удерживается один поляроид. Второй поляроид размещён сверху и имеет подвижность для вращения. Также сверху закреплён экран для наблюдения. При вращении поляроида наблюдаем на белом экране радужные круги.</w:t>
      </w:r>
    </w:p>
    <w:p w14:paraId="79F39BD4" w14:textId="77777777" w:rsidR="00CC06B1" w:rsidRPr="00150462" w:rsidRDefault="00CC06B1" w:rsidP="00150462">
      <w:pPr>
        <w:jc w:val="both"/>
      </w:pPr>
      <w:r w:rsidRPr="00150462">
        <w:t>Вторая установка – для наблюдения цветных спиралей- состоит из штатива с закреплённой мензуркой с раствором глюкозы. В раствор глюкозы для лучшего рассевания добавили пипеткой каплю сливок. Снизу источник света – лампа на 60 Вт, закрытая полоской экрана как абажуром, чтобы свет не рассеивался и поляроид.  При вращении поляроида в пробирке наблюдаются радужные спирали.</w:t>
      </w:r>
    </w:p>
    <w:p w14:paraId="11AE126C" w14:textId="7B436AD8" w:rsidR="00CC06B1" w:rsidRPr="00150462" w:rsidRDefault="00CC06B1" w:rsidP="00150462">
      <w:pPr>
        <w:pStyle w:val="aa"/>
        <w:shd w:val="clear" w:color="auto" w:fill="FFFFFF"/>
        <w:spacing w:after="0" w:afterAutospacing="0"/>
        <w:jc w:val="both"/>
        <w:rPr>
          <w:rFonts w:eastAsiaTheme="minorHAnsi"/>
          <w:b/>
          <w:sz w:val="20"/>
          <w:szCs w:val="20"/>
          <w:lang w:eastAsia="en-US"/>
        </w:rPr>
      </w:pPr>
    </w:p>
    <w:p w14:paraId="5E057D31" w14:textId="1248D634" w:rsidR="00CC06B1" w:rsidRPr="00150462" w:rsidRDefault="00CC06B1" w:rsidP="00150462">
      <w:pPr>
        <w:spacing w:before="100" w:beforeAutospacing="1"/>
      </w:pPr>
    </w:p>
    <w:p w14:paraId="13A0B757" w14:textId="3EA638AE" w:rsidR="00CC06B1" w:rsidRPr="00150462" w:rsidRDefault="00150462" w:rsidP="00150462">
      <w:pPr>
        <w:pStyle w:val="aa"/>
        <w:spacing w:after="0" w:afterAutospacing="0"/>
        <w:rPr>
          <w:sz w:val="20"/>
          <w:szCs w:val="20"/>
        </w:rPr>
      </w:pPr>
      <w:r w:rsidRPr="00150462">
        <w:rPr>
          <w:noProof/>
          <w:sz w:val="20"/>
          <w:szCs w:val="20"/>
        </w:rPr>
        <w:lastRenderedPageBreak/>
        <w:drawing>
          <wp:anchor distT="0" distB="0" distL="114300" distR="114300" simplePos="0" relativeHeight="251691008" behindDoc="1" locked="0" layoutInCell="1" allowOverlap="1" wp14:anchorId="29948189" wp14:editId="2CDA2214">
            <wp:simplePos x="0" y="0"/>
            <wp:positionH relativeFrom="margin">
              <wp:posOffset>-206375</wp:posOffset>
            </wp:positionH>
            <wp:positionV relativeFrom="paragraph">
              <wp:posOffset>4177030</wp:posOffset>
            </wp:positionV>
            <wp:extent cx="4806950" cy="1026795"/>
            <wp:effectExtent l="0" t="0" r="0" b="1905"/>
            <wp:wrapTight wrapText="bothSides">
              <wp:wrapPolygon edited="0">
                <wp:start x="0" y="0"/>
                <wp:lineTo x="0" y="21239"/>
                <wp:lineTo x="21486" y="21239"/>
                <wp:lineTo x="21486" y="0"/>
                <wp:lineTo x="0" y="0"/>
              </wp:wrapPolygon>
            </wp:wrapTight>
            <wp:docPr id="57" name="Рисунок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4806950" cy="1026795"/>
                    </a:xfrm>
                    <a:prstGeom prst="rect">
                      <a:avLst/>
                    </a:prstGeom>
                    <a:noFill/>
                    <a:ln>
                      <a:noFill/>
                    </a:ln>
                  </pic:spPr>
                </pic:pic>
              </a:graphicData>
            </a:graphic>
            <wp14:sizeRelH relativeFrom="page">
              <wp14:pctWidth>0</wp14:pctWidth>
            </wp14:sizeRelH>
            <wp14:sizeRelV relativeFrom="page">
              <wp14:pctHeight>0</wp14:pctHeight>
            </wp14:sizeRelV>
          </wp:anchor>
        </w:drawing>
      </w:r>
      <w:r w:rsidRPr="00150462">
        <w:rPr>
          <w:noProof/>
          <w:sz w:val="20"/>
          <w:szCs w:val="20"/>
        </w:rPr>
        <mc:AlternateContent>
          <mc:Choice Requires="wps">
            <w:drawing>
              <wp:anchor distT="0" distB="0" distL="114300" distR="114300" simplePos="0" relativeHeight="251676672" behindDoc="1" locked="0" layoutInCell="1" allowOverlap="1" wp14:anchorId="13584BB4" wp14:editId="1215E2F4">
                <wp:simplePos x="0" y="0"/>
                <wp:positionH relativeFrom="margin">
                  <wp:posOffset>-140509</wp:posOffset>
                </wp:positionH>
                <wp:positionV relativeFrom="paragraph">
                  <wp:posOffset>5230956</wp:posOffset>
                </wp:positionV>
                <wp:extent cx="4770120" cy="243840"/>
                <wp:effectExtent l="0" t="0" r="0" b="3810"/>
                <wp:wrapTight wrapText="bothSides">
                  <wp:wrapPolygon edited="0">
                    <wp:start x="0" y="0"/>
                    <wp:lineTo x="0" y="20250"/>
                    <wp:lineTo x="21479" y="20250"/>
                    <wp:lineTo x="21479" y="0"/>
                    <wp:lineTo x="0" y="0"/>
                  </wp:wrapPolygon>
                </wp:wrapTight>
                <wp:docPr id="37" name="Надпись 37"/>
                <wp:cNvGraphicFramePr/>
                <a:graphic xmlns:a="http://schemas.openxmlformats.org/drawingml/2006/main">
                  <a:graphicData uri="http://schemas.microsoft.com/office/word/2010/wordprocessingShape">
                    <wps:wsp>
                      <wps:cNvSpPr txBox="1"/>
                      <wps:spPr>
                        <a:xfrm>
                          <a:off x="0" y="0"/>
                          <a:ext cx="4770120" cy="243840"/>
                        </a:xfrm>
                        <a:prstGeom prst="rect">
                          <a:avLst/>
                        </a:prstGeom>
                        <a:solidFill>
                          <a:prstClr val="white"/>
                        </a:solidFill>
                        <a:ln>
                          <a:noFill/>
                        </a:ln>
                      </wps:spPr>
                      <wps:txbx>
                        <w:txbxContent>
                          <w:p w14:paraId="4D67EC31" w14:textId="77777777" w:rsidR="00CC06B1" w:rsidRPr="00896F05" w:rsidRDefault="00CC06B1" w:rsidP="00CC06B1">
                            <w:pPr>
                              <w:pStyle w:val="ac"/>
                              <w:rPr>
                                <w:rFonts w:ascii="Times New Roman" w:eastAsia="Times New Roman" w:hAnsi="Times New Roman" w:cs="Times New Roman"/>
                                <w:noProof/>
                                <w:sz w:val="24"/>
                                <w:szCs w:val="24"/>
                              </w:rPr>
                            </w:pPr>
                            <w:r>
                              <w:t>Рисунок13-14. Радужные круги</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3584BB4" id="Надпись 37" o:spid="_x0000_s1037" type="#_x0000_t202" style="position:absolute;margin-left:-11.05pt;margin-top:411.9pt;width:375.6pt;height:19.2pt;z-index:-25163980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" stroked="f">
                <v:textbox inset="0,0,0,0">
                  <w:txbxContent>
                    <w:p w14:paraId="4D67EC31" w14:textId="77777777" w:rsidR="00CC06B1" w:rsidRPr="00896F05" w:rsidRDefault="00CC06B1" w:rsidP="00CC06B1">
                      <w:pPr>
                        <w:pStyle w:val="ac"/>
                        <w:rPr>
                          <w:rFonts w:ascii="Times New Roman" w:eastAsia="Times New Roman" w:hAnsi="Times New Roman" w:cs="Times New Roman"/>
                          <w:noProof/>
                          <w:sz w:val="24"/>
                          <w:szCs w:val="24"/>
                        </w:rPr>
                      </w:pPr>
                      <w:r>
                        <w:t>Рисунок13-14. Радужные круги</w:t>
                      </w:r>
                    </w:p>
                  </w:txbxContent>
                </v:textbox>
                <w10:wrap type="tight" anchorx="margin"/>
              </v:shape>
            </w:pict>
          </mc:Fallback>
        </mc:AlternateContent>
      </w:r>
      <w:r w:rsidRPr="00150462">
        <w:rPr>
          <w:noProof/>
          <w:sz w:val="20"/>
          <w:szCs w:val="20"/>
        </w:rPr>
        <w:drawing>
          <wp:anchor distT="0" distB="0" distL="114300" distR="114300" simplePos="0" relativeHeight="251668480" behindDoc="1" locked="0" layoutInCell="1" allowOverlap="1" wp14:anchorId="50B72427" wp14:editId="0EBA1588">
            <wp:simplePos x="0" y="0"/>
            <wp:positionH relativeFrom="margin">
              <wp:posOffset>-213533</wp:posOffset>
            </wp:positionH>
            <wp:positionV relativeFrom="paragraph">
              <wp:posOffset>2726401</wp:posOffset>
            </wp:positionV>
            <wp:extent cx="3962400" cy="1417320"/>
            <wp:effectExtent l="0" t="0" r="0" b="0"/>
            <wp:wrapTight wrapText="bothSides">
              <wp:wrapPolygon edited="0">
                <wp:start x="0" y="0"/>
                <wp:lineTo x="0" y="21194"/>
                <wp:lineTo x="21496" y="21194"/>
                <wp:lineTo x="21496" y="0"/>
                <wp:lineTo x="0" y="0"/>
              </wp:wrapPolygon>
            </wp:wrapTight>
            <wp:docPr id="25"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962400" cy="1417320"/>
                    </a:xfrm>
                    <a:prstGeom prst="rect">
                      <a:avLst/>
                    </a:prstGeom>
                    <a:noFill/>
                    <a:ln>
                      <a:noFill/>
                    </a:ln>
                  </pic:spPr>
                </pic:pic>
              </a:graphicData>
            </a:graphic>
            <wp14:sizeRelH relativeFrom="page">
              <wp14:pctWidth>0</wp14:pctWidth>
            </wp14:sizeRelH>
            <wp14:sizeRelV relativeFrom="page">
              <wp14:pctHeight>0</wp14:pctHeight>
            </wp14:sizeRelV>
          </wp:anchor>
        </w:drawing>
      </w:r>
      <w:r w:rsidRPr="00150462">
        <w:rPr>
          <w:noProof/>
          <w:sz w:val="20"/>
          <w:szCs w:val="20"/>
        </w:rPr>
        <mc:AlternateContent>
          <mc:Choice Requires="wps">
            <w:drawing>
              <wp:anchor distT="0" distB="0" distL="114300" distR="114300" simplePos="0" relativeHeight="251675648" behindDoc="1" locked="0" layoutInCell="1" allowOverlap="1" wp14:anchorId="3352787B" wp14:editId="76BF2332">
                <wp:simplePos x="0" y="0"/>
                <wp:positionH relativeFrom="margin">
                  <wp:posOffset>-197600</wp:posOffset>
                </wp:positionH>
                <wp:positionV relativeFrom="paragraph">
                  <wp:posOffset>2262909</wp:posOffset>
                </wp:positionV>
                <wp:extent cx="3893820" cy="419100"/>
                <wp:effectExtent l="0" t="0" r="0" b="0"/>
                <wp:wrapTight wrapText="bothSides">
                  <wp:wrapPolygon edited="0">
                    <wp:start x="0" y="0"/>
                    <wp:lineTo x="0" y="20618"/>
                    <wp:lineTo x="21452" y="20618"/>
                    <wp:lineTo x="21452" y="0"/>
                    <wp:lineTo x="0" y="0"/>
                  </wp:wrapPolygon>
                </wp:wrapTight>
                <wp:docPr id="36" name="Надпись 36"/>
                <wp:cNvGraphicFramePr/>
                <a:graphic xmlns:a="http://schemas.openxmlformats.org/drawingml/2006/main">
                  <a:graphicData uri="http://schemas.microsoft.com/office/word/2010/wordprocessingShape">
                    <wps:wsp>
                      <wps:cNvSpPr txBox="1"/>
                      <wps:spPr>
                        <a:xfrm>
                          <a:off x="0" y="0"/>
                          <a:ext cx="3893820" cy="419100"/>
                        </a:xfrm>
                        <a:prstGeom prst="rect">
                          <a:avLst/>
                        </a:prstGeom>
                        <a:solidFill>
                          <a:prstClr val="white"/>
                        </a:solidFill>
                        <a:ln>
                          <a:noFill/>
                        </a:ln>
                      </wps:spPr>
                      <wps:txbx>
                        <w:txbxContent>
                          <w:p w14:paraId="07DCD87E" w14:textId="77777777" w:rsidR="00CC06B1" w:rsidRPr="00772C33" w:rsidRDefault="00CC06B1" w:rsidP="00CC06B1">
                            <w:pPr>
                              <w:pStyle w:val="ac"/>
                              <w:rPr>
                                <w:rFonts w:ascii="Times New Roman" w:eastAsia="Times New Roman" w:hAnsi="Times New Roman" w:cs="Times New Roman"/>
                                <w:noProof/>
                                <w:sz w:val="24"/>
                                <w:szCs w:val="24"/>
                              </w:rPr>
                            </w:pPr>
                            <w:r>
                              <w:t>Рисунок 10-12. Установка для наблюдения радужных кругов</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352787B" id="Надпись 36" o:spid="_x0000_s1038" type="#_x0000_t202" style="position:absolute;margin-left:-15.55pt;margin-top:178.2pt;width:306.6pt;height:33pt;z-index:-25164083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" stroked="f">
                <v:textbox inset="0,0,0,0">
                  <w:txbxContent>
                    <w:p w14:paraId="07DCD87E" w14:textId="77777777" w:rsidR="00CC06B1" w:rsidRPr="00772C33" w:rsidRDefault="00CC06B1" w:rsidP="00CC06B1">
                      <w:pPr>
                        <w:pStyle w:val="ac"/>
                        <w:rPr>
                          <w:rFonts w:ascii="Times New Roman" w:eastAsia="Times New Roman" w:hAnsi="Times New Roman" w:cs="Times New Roman"/>
                          <w:noProof/>
                          <w:sz w:val="24"/>
                          <w:szCs w:val="24"/>
                        </w:rPr>
                      </w:pPr>
                      <w:r>
                        <w:t>Рисунок 10-12. Установка для наблюдения радужных кругов</w:t>
                      </w:r>
                    </w:p>
                  </w:txbxContent>
                </v:textbox>
                <w10:wrap type="tight" anchorx="margin"/>
              </v:shape>
            </w:pict>
          </mc:Fallback>
        </mc:AlternateContent>
      </w:r>
      <w:r w:rsidRPr="00150462">
        <w:rPr>
          <w:noProof/>
          <w:sz w:val="20"/>
          <w:szCs w:val="20"/>
        </w:rPr>
        <w:drawing>
          <wp:anchor distT="0" distB="0" distL="114300" distR="114300" simplePos="0" relativeHeight="251662336" behindDoc="1" locked="0" layoutInCell="1" allowOverlap="1" wp14:anchorId="2A9F11B3" wp14:editId="417DC7BD">
            <wp:simplePos x="0" y="0"/>
            <wp:positionH relativeFrom="margin">
              <wp:posOffset>1497676</wp:posOffset>
            </wp:positionH>
            <wp:positionV relativeFrom="paragraph">
              <wp:posOffset>177222</wp:posOffset>
            </wp:positionV>
            <wp:extent cx="1033145" cy="1992630"/>
            <wp:effectExtent l="0" t="0" r="0" b="7620"/>
            <wp:wrapTight wrapText="bothSides">
              <wp:wrapPolygon edited="0">
                <wp:start x="0" y="0"/>
                <wp:lineTo x="0" y="21476"/>
                <wp:lineTo x="21109" y="21476"/>
                <wp:lineTo x="21109" y="0"/>
                <wp:lineTo x="0" y="0"/>
              </wp:wrapPolygon>
            </wp:wrapTight>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033145" cy="1992630"/>
                    </a:xfrm>
                    <a:prstGeom prst="rect">
                      <a:avLst/>
                    </a:prstGeom>
                    <a:noFill/>
                    <a:ln>
                      <a:noFill/>
                    </a:ln>
                  </pic:spPr>
                </pic:pic>
              </a:graphicData>
            </a:graphic>
            <wp14:sizeRelH relativeFrom="page">
              <wp14:pctWidth>0</wp14:pctWidth>
            </wp14:sizeRelH>
            <wp14:sizeRelV relativeFrom="page">
              <wp14:pctHeight>0</wp14:pctHeight>
            </wp14:sizeRelV>
          </wp:anchor>
        </w:drawing>
      </w:r>
      <w:r w:rsidRPr="00150462">
        <w:rPr>
          <w:noProof/>
          <w:sz w:val="20"/>
          <w:szCs w:val="20"/>
        </w:rPr>
        <w:drawing>
          <wp:anchor distT="0" distB="0" distL="114300" distR="114300" simplePos="0" relativeHeight="251663360" behindDoc="1" locked="0" layoutInCell="1" allowOverlap="1" wp14:anchorId="73D1FA0F" wp14:editId="7DFC18B0">
            <wp:simplePos x="0" y="0"/>
            <wp:positionH relativeFrom="margin">
              <wp:posOffset>2585836</wp:posOffset>
            </wp:positionH>
            <wp:positionV relativeFrom="paragraph">
              <wp:posOffset>185997</wp:posOffset>
            </wp:positionV>
            <wp:extent cx="1126490" cy="2026920"/>
            <wp:effectExtent l="0" t="0" r="0" b="0"/>
            <wp:wrapTight wrapText="bothSides">
              <wp:wrapPolygon edited="0">
                <wp:start x="0" y="0"/>
                <wp:lineTo x="0" y="21316"/>
                <wp:lineTo x="21186" y="21316"/>
                <wp:lineTo x="21186" y="0"/>
                <wp:lineTo x="0" y="0"/>
              </wp:wrapPolygon>
            </wp:wrapTight>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126490" cy="2026920"/>
                    </a:xfrm>
                    <a:prstGeom prst="rect">
                      <a:avLst/>
                    </a:prstGeom>
                    <a:noFill/>
                    <a:ln>
                      <a:noFill/>
                    </a:ln>
                  </pic:spPr>
                </pic:pic>
              </a:graphicData>
            </a:graphic>
            <wp14:sizeRelH relativeFrom="page">
              <wp14:pctWidth>0</wp14:pctWidth>
            </wp14:sizeRelH>
            <wp14:sizeRelV relativeFrom="page">
              <wp14:pctHeight>0</wp14:pctHeight>
            </wp14:sizeRelV>
          </wp:anchor>
        </w:drawing>
      </w:r>
      <w:r w:rsidRPr="00150462">
        <w:rPr>
          <w:noProof/>
          <w:sz w:val="20"/>
          <w:szCs w:val="20"/>
        </w:rPr>
        <w:drawing>
          <wp:anchor distT="0" distB="0" distL="114300" distR="114300" simplePos="0" relativeHeight="251666432" behindDoc="1" locked="0" layoutInCell="1" allowOverlap="1" wp14:anchorId="709C964F" wp14:editId="4E6BA709">
            <wp:simplePos x="0" y="0"/>
            <wp:positionH relativeFrom="column">
              <wp:posOffset>-102293</wp:posOffset>
            </wp:positionH>
            <wp:positionV relativeFrom="paragraph">
              <wp:posOffset>183515</wp:posOffset>
            </wp:positionV>
            <wp:extent cx="1528445" cy="2038350"/>
            <wp:effectExtent l="0" t="0" r="0" b="0"/>
            <wp:wrapTight wrapText="bothSides">
              <wp:wrapPolygon edited="0">
                <wp:start x="0" y="0"/>
                <wp:lineTo x="0" y="21398"/>
                <wp:lineTo x="21268" y="21398"/>
                <wp:lineTo x="21268" y="0"/>
                <wp:lineTo x="0" y="0"/>
              </wp:wrapPolygon>
            </wp:wrapTight>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528445" cy="2038350"/>
                    </a:xfrm>
                    <a:prstGeom prst="rect">
                      <a:avLst/>
                    </a:prstGeom>
                    <a:noFill/>
                    <a:ln>
                      <a:noFill/>
                    </a:ln>
                  </pic:spPr>
                </pic:pic>
              </a:graphicData>
            </a:graphic>
            <wp14:sizeRelH relativeFrom="page">
              <wp14:pctWidth>0</wp14:pctWidth>
            </wp14:sizeRelH>
            <wp14:sizeRelV relativeFrom="page">
              <wp14:pctHeight>0</wp14:pctHeight>
            </wp14:sizeRelV>
          </wp:anchor>
        </w:drawing>
      </w:r>
      <w:r w:rsidR="00CC06B1" w:rsidRPr="00150462">
        <w:rPr>
          <w:rFonts w:eastAsiaTheme="minorHAnsi"/>
          <w:b/>
          <w:sz w:val="20"/>
          <w:szCs w:val="20"/>
          <w:lang w:eastAsia="en-US"/>
        </w:rPr>
        <w:tab/>
      </w:r>
    </w:p>
    <w:p w14:paraId="17A645B9" w14:textId="6B8D5C4A" w:rsidR="00CC06B1" w:rsidRPr="00150462" w:rsidRDefault="00CC06B1" w:rsidP="00150462">
      <w:pPr>
        <w:pStyle w:val="aa"/>
        <w:spacing w:after="0" w:afterAutospacing="0"/>
        <w:rPr>
          <w:sz w:val="20"/>
          <w:szCs w:val="20"/>
        </w:rPr>
      </w:pPr>
      <w:r w:rsidRPr="00150462">
        <w:rPr>
          <w:rFonts w:eastAsiaTheme="minorHAnsi"/>
          <w:b/>
          <w:sz w:val="20"/>
          <w:szCs w:val="20"/>
          <w:lang w:eastAsia="en-US"/>
        </w:rPr>
        <w:lastRenderedPageBreak/>
        <w:tab/>
      </w:r>
    </w:p>
    <w:p w14:paraId="60CD77C3" w14:textId="35175591" w:rsidR="00CC06B1" w:rsidRPr="00150462" w:rsidRDefault="00CC06B1" w:rsidP="00150462">
      <w:pPr>
        <w:pStyle w:val="aa"/>
        <w:spacing w:after="0" w:afterAutospacing="0"/>
        <w:rPr>
          <w:sz w:val="20"/>
          <w:szCs w:val="20"/>
        </w:rPr>
      </w:pPr>
    </w:p>
    <w:p w14:paraId="45785E76" w14:textId="75D2D44D" w:rsidR="00CC06B1" w:rsidRPr="00150462" w:rsidRDefault="00CC06B1" w:rsidP="00150462">
      <w:pPr>
        <w:pStyle w:val="aa"/>
        <w:spacing w:after="0" w:afterAutospacing="0"/>
        <w:rPr>
          <w:sz w:val="20"/>
          <w:szCs w:val="20"/>
        </w:rPr>
      </w:pPr>
    </w:p>
    <w:p w14:paraId="35CCC0EA" w14:textId="2FF8714C" w:rsidR="00CC06B1" w:rsidRPr="00150462" w:rsidRDefault="00E868DF" w:rsidP="00150462">
      <w:pPr>
        <w:pStyle w:val="aa"/>
        <w:shd w:val="clear" w:color="auto" w:fill="FFFFFF"/>
        <w:spacing w:after="0" w:afterAutospacing="0"/>
        <w:jc w:val="both"/>
        <w:rPr>
          <w:rFonts w:eastAsiaTheme="minorHAnsi"/>
          <w:b/>
          <w:sz w:val="20"/>
          <w:szCs w:val="20"/>
          <w:lang w:eastAsia="en-US"/>
        </w:rPr>
      </w:pPr>
      <w:r w:rsidRPr="00150462">
        <w:rPr>
          <w:noProof/>
          <w:sz w:val="20"/>
          <w:szCs w:val="20"/>
        </w:rPr>
        <w:drawing>
          <wp:anchor distT="0" distB="0" distL="114300" distR="114300" simplePos="0" relativeHeight="251704320" behindDoc="1" locked="0" layoutInCell="1" allowOverlap="1" wp14:anchorId="4C70B112" wp14:editId="34D8D025">
            <wp:simplePos x="0" y="0"/>
            <wp:positionH relativeFrom="column">
              <wp:posOffset>1640205</wp:posOffset>
            </wp:positionH>
            <wp:positionV relativeFrom="paragraph">
              <wp:posOffset>878205</wp:posOffset>
            </wp:positionV>
            <wp:extent cx="1701967" cy="2779123"/>
            <wp:effectExtent l="0" t="0" r="0" b="2540"/>
            <wp:wrapTight wrapText="bothSides">
              <wp:wrapPolygon edited="0">
                <wp:start x="0" y="0"/>
                <wp:lineTo x="0" y="21472"/>
                <wp:lineTo x="21278" y="21472"/>
                <wp:lineTo x="21278" y="0"/>
                <wp:lineTo x="0" y="0"/>
              </wp:wrapPolygon>
            </wp:wrapTight>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1701967" cy="2779123"/>
                    </a:xfrm>
                    <a:prstGeom prst="rect">
                      <a:avLst/>
                    </a:prstGeom>
                    <a:noFill/>
                    <a:ln>
                      <a:noFill/>
                    </a:ln>
                  </pic:spPr>
                </pic:pic>
              </a:graphicData>
            </a:graphic>
            <wp14:sizeRelH relativeFrom="page">
              <wp14:pctWidth>0</wp14:pctWidth>
            </wp14:sizeRelH>
            <wp14:sizeRelV relativeFrom="page">
              <wp14:pctHeight>0</wp14:pctHeight>
            </wp14:sizeRelV>
          </wp:anchor>
        </w:drawing>
      </w:r>
      <w:r w:rsidRPr="00150462">
        <w:rPr>
          <w:noProof/>
          <w:sz w:val="20"/>
          <w:szCs w:val="20"/>
        </w:rPr>
        <w:drawing>
          <wp:anchor distT="0" distB="0" distL="114300" distR="114300" simplePos="0" relativeHeight="251703296" behindDoc="1" locked="0" layoutInCell="1" allowOverlap="1" wp14:anchorId="724CFAAB" wp14:editId="34BD4E2E">
            <wp:simplePos x="0" y="0"/>
            <wp:positionH relativeFrom="margin">
              <wp:posOffset>129540</wp:posOffset>
            </wp:positionH>
            <wp:positionV relativeFrom="paragraph">
              <wp:posOffset>832485</wp:posOffset>
            </wp:positionV>
            <wp:extent cx="1257300" cy="2928620"/>
            <wp:effectExtent l="0" t="0" r="0" b="5080"/>
            <wp:wrapTight wrapText="bothSides">
              <wp:wrapPolygon edited="0">
                <wp:start x="0" y="0"/>
                <wp:lineTo x="0" y="21497"/>
                <wp:lineTo x="21273" y="21497"/>
                <wp:lineTo x="21273" y="0"/>
                <wp:lineTo x="0" y="0"/>
              </wp:wrapPolygon>
            </wp:wrapTight>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257300" cy="292862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B11A801" w14:textId="534472B9" w:rsidR="00CC06B1" w:rsidRPr="00150462" w:rsidRDefault="00CC06B1" w:rsidP="00150462">
      <w:pPr>
        <w:pStyle w:val="aa"/>
        <w:shd w:val="clear" w:color="auto" w:fill="FFFFFF"/>
        <w:spacing w:after="0" w:afterAutospacing="0"/>
        <w:jc w:val="both"/>
        <w:rPr>
          <w:rFonts w:eastAsiaTheme="minorHAnsi"/>
          <w:b/>
          <w:sz w:val="20"/>
          <w:szCs w:val="20"/>
          <w:lang w:eastAsia="en-US"/>
        </w:rPr>
      </w:pPr>
    </w:p>
    <w:p w14:paraId="3F66DD6B" w14:textId="62D68784" w:rsidR="00CC06B1" w:rsidRPr="00150462" w:rsidRDefault="00CC06B1" w:rsidP="00150462">
      <w:pPr>
        <w:pStyle w:val="aa"/>
        <w:shd w:val="clear" w:color="auto" w:fill="FFFFFF"/>
        <w:spacing w:after="0" w:afterAutospacing="0"/>
        <w:jc w:val="both"/>
        <w:rPr>
          <w:rFonts w:eastAsiaTheme="minorHAnsi"/>
          <w:b/>
          <w:sz w:val="20"/>
          <w:szCs w:val="20"/>
          <w:lang w:eastAsia="en-US"/>
        </w:rPr>
      </w:pPr>
    </w:p>
    <w:p w14:paraId="68492E68" w14:textId="31B6698B" w:rsidR="00CC06B1" w:rsidRPr="00150462" w:rsidRDefault="00CC06B1" w:rsidP="00150462">
      <w:pPr>
        <w:pStyle w:val="aa"/>
        <w:shd w:val="clear" w:color="auto" w:fill="FFFFFF"/>
        <w:spacing w:after="0" w:afterAutospacing="0"/>
        <w:jc w:val="both"/>
        <w:rPr>
          <w:rFonts w:eastAsiaTheme="minorHAnsi"/>
          <w:b/>
          <w:sz w:val="20"/>
          <w:szCs w:val="20"/>
          <w:lang w:eastAsia="en-US"/>
        </w:rPr>
      </w:pPr>
    </w:p>
    <w:p w14:paraId="5A863222" w14:textId="0D55D2AD" w:rsidR="00CC06B1" w:rsidRPr="00150462" w:rsidRDefault="00CC06B1" w:rsidP="00150462">
      <w:pPr>
        <w:pStyle w:val="aa"/>
        <w:shd w:val="clear" w:color="auto" w:fill="FFFFFF"/>
        <w:spacing w:after="0" w:afterAutospacing="0"/>
        <w:jc w:val="both"/>
        <w:rPr>
          <w:rFonts w:eastAsiaTheme="minorHAnsi"/>
          <w:b/>
          <w:sz w:val="20"/>
          <w:szCs w:val="20"/>
          <w:lang w:eastAsia="en-US"/>
        </w:rPr>
      </w:pPr>
    </w:p>
    <w:p w14:paraId="693E20D5" w14:textId="4E048257" w:rsidR="00CC06B1" w:rsidRPr="00150462" w:rsidRDefault="00CC06B1" w:rsidP="00150462">
      <w:pPr>
        <w:pStyle w:val="aa"/>
        <w:shd w:val="clear" w:color="auto" w:fill="FFFFFF"/>
        <w:spacing w:after="0" w:afterAutospacing="0"/>
        <w:jc w:val="both"/>
        <w:rPr>
          <w:rFonts w:eastAsiaTheme="minorHAnsi"/>
          <w:b/>
          <w:sz w:val="20"/>
          <w:szCs w:val="20"/>
          <w:lang w:eastAsia="en-US"/>
        </w:rPr>
      </w:pPr>
    </w:p>
    <w:p w14:paraId="0F7E8D75" w14:textId="66B362AE" w:rsidR="00CC06B1" w:rsidRPr="00150462" w:rsidRDefault="00CC06B1" w:rsidP="00150462">
      <w:pPr>
        <w:pStyle w:val="aa"/>
        <w:shd w:val="clear" w:color="auto" w:fill="FFFFFF"/>
        <w:spacing w:after="0" w:afterAutospacing="0"/>
        <w:jc w:val="both"/>
        <w:rPr>
          <w:rFonts w:eastAsiaTheme="minorHAnsi"/>
          <w:b/>
          <w:sz w:val="20"/>
          <w:szCs w:val="20"/>
          <w:lang w:eastAsia="en-US"/>
        </w:rPr>
      </w:pPr>
    </w:p>
    <w:p w14:paraId="05058192" w14:textId="3D3DB4FF" w:rsidR="00CC06B1" w:rsidRPr="00150462" w:rsidRDefault="00CC06B1" w:rsidP="00150462">
      <w:pPr>
        <w:pStyle w:val="aa"/>
        <w:shd w:val="clear" w:color="auto" w:fill="FFFFFF"/>
        <w:spacing w:after="0" w:afterAutospacing="0"/>
        <w:jc w:val="both"/>
        <w:rPr>
          <w:rFonts w:eastAsiaTheme="minorHAnsi"/>
          <w:b/>
          <w:sz w:val="20"/>
          <w:szCs w:val="20"/>
          <w:lang w:eastAsia="en-US"/>
        </w:rPr>
      </w:pPr>
    </w:p>
    <w:p w14:paraId="3F487D21" w14:textId="56BCF901" w:rsidR="00CC06B1" w:rsidRPr="00150462" w:rsidRDefault="00CC06B1" w:rsidP="00150462">
      <w:pPr>
        <w:spacing w:before="100" w:beforeAutospacing="1"/>
      </w:pPr>
    </w:p>
    <w:p w14:paraId="5AF53294" w14:textId="37F86F63" w:rsidR="00CC06B1" w:rsidRPr="00150462" w:rsidRDefault="00CC06B1" w:rsidP="00150462">
      <w:pPr>
        <w:pStyle w:val="aa"/>
        <w:shd w:val="clear" w:color="auto" w:fill="FFFFFF"/>
        <w:spacing w:after="0" w:afterAutospacing="0"/>
        <w:jc w:val="both"/>
        <w:rPr>
          <w:rFonts w:eastAsiaTheme="minorHAnsi"/>
          <w:b/>
          <w:sz w:val="20"/>
          <w:szCs w:val="20"/>
          <w:lang w:eastAsia="en-US"/>
        </w:rPr>
      </w:pPr>
    </w:p>
    <w:p w14:paraId="0BA23E92" w14:textId="100EFB45" w:rsidR="00CC06B1" w:rsidRPr="00150462" w:rsidRDefault="00CC06B1" w:rsidP="00150462">
      <w:pPr>
        <w:pStyle w:val="aa"/>
        <w:spacing w:after="0" w:afterAutospacing="0"/>
        <w:rPr>
          <w:sz w:val="20"/>
          <w:szCs w:val="20"/>
        </w:rPr>
      </w:pPr>
    </w:p>
    <w:p w14:paraId="6A47229B" w14:textId="0F6C3F9C" w:rsidR="00CC06B1" w:rsidRPr="00150462" w:rsidRDefault="00CC06B1" w:rsidP="00150462">
      <w:pPr>
        <w:pStyle w:val="aa"/>
        <w:shd w:val="clear" w:color="auto" w:fill="FFFFFF"/>
        <w:spacing w:after="0" w:afterAutospacing="0"/>
        <w:jc w:val="both"/>
        <w:rPr>
          <w:rFonts w:eastAsiaTheme="minorHAnsi"/>
          <w:b/>
          <w:sz w:val="20"/>
          <w:szCs w:val="20"/>
          <w:lang w:eastAsia="en-US"/>
        </w:rPr>
      </w:pPr>
    </w:p>
    <w:p w14:paraId="46077DA8" w14:textId="2AA9816B" w:rsidR="00CC06B1" w:rsidRPr="00150462" w:rsidRDefault="00150462" w:rsidP="00150462">
      <w:pPr>
        <w:pStyle w:val="aa"/>
        <w:shd w:val="clear" w:color="auto" w:fill="FFFFFF"/>
        <w:spacing w:after="0" w:afterAutospacing="0"/>
        <w:jc w:val="both"/>
        <w:rPr>
          <w:rFonts w:eastAsiaTheme="minorHAnsi"/>
          <w:b/>
          <w:sz w:val="20"/>
          <w:szCs w:val="20"/>
          <w:lang w:eastAsia="en-US"/>
        </w:rPr>
      </w:pPr>
      <w:r w:rsidRPr="00150462">
        <w:rPr>
          <w:noProof/>
          <w:sz w:val="20"/>
          <w:szCs w:val="20"/>
        </w:rPr>
        <mc:AlternateContent>
          <mc:Choice Requires="wps">
            <w:drawing>
              <wp:anchor distT="0" distB="0" distL="114300" distR="114300" simplePos="0" relativeHeight="251705344" behindDoc="1" locked="0" layoutInCell="1" allowOverlap="1" wp14:anchorId="07603101" wp14:editId="169F1767">
                <wp:simplePos x="0" y="0"/>
                <wp:positionH relativeFrom="margin">
                  <wp:posOffset>679450</wp:posOffset>
                </wp:positionH>
                <wp:positionV relativeFrom="paragraph">
                  <wp:posOffset>51435</wp:posOffset>
                </wp:positionV>
                <wp:extent cx="2021840" cy="243840"/>
                <wp:effectExtent l="0" t="0" r="0" b="3810"/>
                <wp:wrapTight wrapText="bothSides">
                  <wp:wrapPolygon edited="0">
                    <wp:start x="0" y="0"/>
                    <wp:lineTo x="0" y="20250"/>
                    <wp:lineTo x="21369" y="20250"/>
                    <wp:lineTo x="21369" y="0"/>
                    <wp:lineTo x="0" y="0"/>
                  </wp:wrapPolygon>
                </wp:wrapTight>
                <wp:docPr id="18" name="Надпись 18"/>
                <wp:cNvGraphicFramePr/>
                <a:graphic xmlns:a="http://schemas.openxmlformats.org/drawingml/2006/main">
                  <a:graphicData uri="http://schemas.microsoft.com/office/word/2010/wordprocessingShape">
                    <wps:wsp>
                      <wps:cNvSpPr txBox="1"/>
                      <wps:spPr>
                        <a:xfrm>
                          <a:off x="0" y="0"/>
                          <a:ext cx="2021840" cy="243840"/>
                        </a:xfrm>
                        <a:prstGeom prst="rect">
                          <a:avLst/>
                        </a:prstGeom>
                        <a:solidFill>
                          <a:prstClr val="white"/>
                        </a:solidFill>
                        <a:ln>
                          <a:noFill/>
                        </a:ln>
                      </wps:spPr>
                      <wps:txbx>
                        <w:txbxContent>
                          <w:p w14:paraId="035D7B04" w14:textId="77777777" w:rsidR="00CC06B1" w:rsidRPr="00EB656C" w:rsidRDefault="00CC06B1" w:rsidP="00CC06B1">
                            <w:pPr>
                              <w:pStyle w:val="ac"/>
                              <w:rPr>
                                <w:noProof/>
                              </w:rPr>
                            </w:pPr>
                            <w:r>
                              <w:t>Рисуно15-16. Радужные спирали</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7603101" id="Надпись 18" o:spid="_x0000_s1039" type="#_x0000_t202" style="position:absolute;left:0;text-align:left;margin-left:53.5pt;margin-top:4.05pt;width:159.2pt;height:19.2pt;z-index:-2516111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" stroked="f">
                <v:textbox inset="0,0,0,0">
                  <w:txbxContent>
                    <w:p w14:paraId="035D7B04" w14:textId="77777777" w:rsidR="00CC06B1" w:rsidRPr="00EB656C" w:rsidRDefault="00CC06B1" w:rsidP="00CC06B1">
                      <w:pPr>
                        <w:pStyle w:val="ac"/>
                        <w:rPr>
                          <w:noProof/>
                        </w:rPr>
                      </w:pPr>
                      <w:r>
                        <w:t>Рисуно15-16. Радужные спирали</w:t>
                      </w:r>
                    </w:p>
                  </w:txbxContent>
                </v:textbox>
                <w10:wrap type="tight" anchorx="margin"/>
              </v:shape>
            </w:pict>
          </mc:Fallback>
        </mc:AlternateContent>
      </w:r>
    </w:p>
    <w:p w14:paraId="286C7EB5" w14:textId="235A29CC" w:rsidR="00CC06B1" w:rsidRPr="00150462" w:rsidRDefault="00CC06B1" w:rsidP="00150462">
      <w:pPr>
        <w:pStyle w:val="aa"/>
        <w:shd w:val="clear" w:color="auto" w:fill="FFFFFF"/>
        <w:spacing w:after="0" w:afterAutospacing="0"/>
        <w:jc w:val="both"/>
        <w:rPr>
          <w:rFonts w:eastAsiaTheme="minorHAnsi"/>
          <w:b/>
          <w:sz w:val="20"/>
          <w:szCs w:val="20"/>
          <w:lang w:eastAsia="en-US"/>
        </w:rPr>
      </w:pPr>
    </w:p>
    <w:p w14:paraId="3E66EC51" w14:textId="6F8D1B75" w:rsidR="00CC06B1" w:rsidRPr="00150462" w:rsidRDefault="00CC06B1" w:rsidP="00150462">
      <w:pPr>
        <w:pStyle w:val="aa"/>
        <w:shd w:val="clear" w:color="auto" w:fill="FFFFFF"/>
        <w:spacing w:after="0" w:afterAutospacing="0"/>
        <w:jc w:val="both"/>
        <w:rPr>
          <w:rFonts w:eastAsiaTheme="minorHAnsi"/>
          <w:b/>
          <w:sz w:val="20"/>
          <w:szCs w:val="20"/>
          <w:lang w:eastAsia="en-US"/>
        </w:rPr>
      </w:pPr>
    </w:p>
    <w:p w14:paraId="0D84AB1B" w14:textId="77777777" w:rsidR="00CC06B1" w:rsidRPr="00150462" w:rsidRDefault="00CC06B1" w:rsidP="00150462">
      <w:pPr>
        <w:pStyle w:val="aa"/>
        <w:numPr>
          <w:ilvl w:val="0"/>
          <w:numId w:val="3"/>
        </w:numPr>
        <w:shd w:val="clear" w:color="auto" w:fill="FFFFFF"/>
        <w:spacing w:after="0" w:afterAutospacing="0"/>
        <w:jc w:val="both"/>
        <w:rPr>
          <w:rFonts w:eastAsiaTheme="minorHAnsi"/>
          <w:b/>
          <w:sz w:val="20"/>
          <w:szCs w:val="20"/>
          <w:lang w:eastAsia="en-US"/>
        </w:rPr>
      </w:pPr>
      <w:r w:rsidRPr="00150462">
        <w:rPr>
          <w:rFonts w:eastAsiaTheme="minorHAnsi"/>
          <w:b/>
          <w:sz w:val="20"/>
          <w:szCs w:val="20"/>
          <w:lang w:eastAsia="en-US"/>
        </w:rPr>
        <w:lastRenderedPageBreak/>
        <w:t xml:space="preserve">Результаты и обсуждение </w:t>
      </w:r>
    </w:p>
    <w:p w14:paraId="35A4EFD2" w14:textId="77777777" w:rsidR="00CC06B1" w:rsidRPr="00150462" w:rsidRDefault="00CC06B1" w:rsidP="00150462">
      <w:pPr>
        <w:pStyle w:val="aa"/>
        <w:numPr>
          <w:ilvl w:val="0"/>
          <w:numId w:val="7"/>
        </w:numPr>
        <w:shd w:val="clear" w:color="auto" w:fill="FFFFFF"/>
        <w:spacing w:before="0" w:beforeAutospacing="0" w:after="0" w:afterAutospacing="0"/>
        <w:jc w:val="both"/>
        <w:rPr>
          <w:sz w:val="20"/>
          <w:szCs w:val="20"/>
        </w:rPr>
      </w:pPr>
      <w:r w:rsidRPr="00150462">
        <w:rPr>
          <w:sz w:val="20"/>
          <w:szCs w:val="20"/>
        </w:rPr>
        <w:t>Для наблюдения явления поляризации необходимо 2 поляризационные плёнки.</w:t>
      </w:r>
    </w:p>
    <w:p w14:paraId="08D7758F" w14:textId="77777777" w:rsidR="00150462" w:rsidRPr="00150462" w:rsidRDefault="00CC06B1" w:rsidP="00150462">
      <w:pPr>
        <w:pStyle w:val="aa"/>
        <w:shd w:val="clear" w:color="auto" w:fill="FFFFFF"/>
        <w:spacing w:before="0" w:beforeAutospacing="0" w:after="0" w:afterAutospacing="0"/>
        <w:jc w:val="both"/>
        <w:rPr>
          <w:sz w:val="20"/>
          <w:szCs w:val="20"/>
        </w:rPr>
      </w:pPr>
      <w:r w:rsidRPr="00150462">
        <w:rPr>
          <w:sz w:val="20"/>
          <w:szCs w:val="20"/>
        </w:rPr>
        <w:t>Проходя через одну свет поляризуется. А вторая служит анализатором.</w:t>
      </w:r>
    </w:p>
    <w:p w14:paraId="3E36C39B" w14:textId="0A5C0FD1" w:rsidR="00CC06B1" w:rsidRPr="00150462" w:rsidRDefault="00CC06B1" w:rsidP="00150462">
      <w:pPr>
        <w:pStyle w:val="aa"/>
        <w:shd w:val="clear" w:color="auto" w:fill="FFFFFF"/>
        <w:spacing w:before="0" w:beforeAutospacing="0" w:after="0" w:afterAutospacing="0"/>
        <w:jc w:val="both"/>
        <w:rPr>
          <w:sz w:val="20"/>
          <w:szCs w:val="20"/>
        </w:rPr>
      </w:pPr>
      <w:r w:rsidRPr="00150462">
        <w:rPr>
          <w:sz w:val="20"/>
          <w:szCs w:val="20"/>
        </w:rPr>
        <w:t xml:space="preserve">Свет — это электромагнитная волна, в которой колеблются векторы напряженности электрического поля и вектор магнитной индукции во взаимно перпендикулярных направлениях. Естественный свет- неполяризованный, векторы колеблются в разных направлениях. Проходя через плёнку- поляризатор, у вектора напряжённости колебания идут в одной плоскости. Если второй поляроид повернут параллельно первому, то свет через него проходит, если перпендикулярно, то свет не пройдёт и на экране будет тёмное пятно. </w:t>
      </w:r>
    </w:p>
    <w:p w14:paraId="55FAEA79" w14:textId="77777777" w:rsidR="00CC06B1" w:rsidRPr="00150462" w:rsidRDefault="00CC06B1" w:rsidP="00150462">
      <w:pPr>
        <w:pStyle w:val="aa"/>
        <w:shd w:val="clear" w:color="auto" w:fill="FFFFFF"/>
        <w:spacing w:after="0" w:afterAutospacing="0"/>
        <w:jc w:val="both"/>
        <w:rPr>
          <w:sz w:val="20"/>
          <w:szCs w:val="20"/>
        </w:rPr>
      </w:pPr>
      <w:r w:rsidRPr="00150462">
        <w:rPr>
          <w:noProof/>
          <w:sz w:val="20"/>
          <w:szCs w:val="20"/>
        </w:rPr>
        <w:drawing>
          <wp:anchor distT="0" distB="0" distL="114300" distR="114300" simplePos="0" relativeHeight="251659264" behindDoc="1" locked="0" layoutInCell="1" allowOverlap="1" wp14:anchorId="369022F5" wp14:editId="50815D0E">
            <wp:simplePos x="0" y="0"/>
            <wp:positionH relativeFrom="margin">
              <wp:align>center</wp:align>
            </wp:positionH>
            <wp:positionV relativeFrom="paragraph">
              <wp:posOffset>0</wp:posOffset>
            </wp:positionV>
            <wp:extent cx="2606040" cy="1457960"/>
            <wp:effectExtent l="0" t="0" r="3810" b="8890"/>
            <wp:wrapTight wrapText="bothSides">
              <wp:wrapPolygon edited="0">
                <wp:start x="0" y="0"/>
                <wp:lineTo x="0" y="21449"/>
                <wp:lineTo x="21474" y="21449"/>
                <wp:lineTo x="21474" y="0"/>
                <wp:lineTo x="0" y="0"/>
              </wp:wrapPolygon>
            </wp:wrapTight>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06040" cy="145796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60203A5" w14:textId="77777777" w:rsidR="00CC06B1" w:rsidRPr="00150462" w:rsidRDefault="00CC06B1" w:rsidP="00150462">
      <w:pPr>
        <w:pStyle w:val="aa"/>
        <w:spacing w:after="0" w:afterAutospacing="0"/>
        <w:rPr>
          <w:sz w:val="20"/>
          <w:szCs w:val="20"/>
        </w:rPr>
      </w:pPr>
    </w:p>
    <w:p w14:paraId="665282B1" w14:textId="77777777" w:rsidR="00CC06B1" w:rsidRPr="00150462" w:rsidRDefault="00CC06B1" w:rsidP="00150462">
      <w:pPr>
        <w:pStyle w:val="aa"/>
        <w:shd w:val="clear" w:color="auto" w:fill="FFFFFF"/>
        <w:spacing w:after="0" w:afterAutospacing="0"/>
        <w:ind w:left="720"/>
        <w:jc w:val="both"/>
        <w:rPr>
          <w:sz w:val="20"/>
          <w:szCs w:val="20"/>
        </w:rPr>
      </w:pPr>
    </w:p>
    <w:p w14:paraId="066CB185" w14:textId="77777777" w:rsidR="00CC06B1" w:rsidRPr="00150462" w:rsidRDefault="00CC06B1" w:rsidP="00150462">
      <w:pPr>
        <w:pStyle w:val="aa"/>
        <w:shd w:val="clear" w:color="auto" w:fill="FFFFFF"/>
        <w:spacing w:after="0" w:afterAutospacing="0"/>
        <w:jc w:val="both"/>
        <w:rPr>
          <w:sz w:val="20"/>
          <w:szCs w:val="20"/>
        </w:rPr>
      </w:pPr>
    </w:p>
    <w:p w14:paraId="12E30067" w14:textId="77777777" w:rsidR="00CC06B1" w:rsidRPr="00150462" w:rsidRDefault="00CC06B1" w:rsidP="00150462">
      <w:pPr>
        <w:pStyle w:val="aa"/>
        <w:shd w:val="clear" w:color="auto" w:fill="FFFFFF"/>
        <w:spacing w:after="0" w:afterAutospacing="0"/>
        <w:jc w:val="both"/>
        <w:rPr>
          <w:sz w:val="20"/>
          <w:szCs w:val="20"/>
        </w:rPr>
      </w:pPr>
      <w:r w:rsidRPr="00150462">
        <w:rPr>
          <w:noProof/>
          <w:sz w:val="20"/>
          <w:szCs w:val="20"/>
        </w:rPr>
        <mc:AlternateContent>
          <mc:Choice Requires="wps">
            <w:drawing>
              <wp:anchor distT="0" distB="0" distL="114300" distR="114300" simplePos="0" relativeHeight="251677696" behindDoc="1" locked="0" layoutInCell="1" allowOverlap="1" wp14:anchorId="740FE671" wp14:editId="210877A3">
                <wp:simplePos x="0" y="0"/>
                <wp:positionH relativeFrom="column">
                  <wp:posOffset>687705</wp:posOffset>
                </wp:positionH>
                <wp:positionV relativeFrom="paragraph">
                  <wp:posOffset>30480</wp:posOffset>
                </wp:positionV>
                <wp:extent cx="2583180" cy="175260"/>
                <wp:effectExtent l="0" t="0" r="7620" b="0"/>
                <wp:wrapTight wrapText="bothSides">
                  <wp:wrapPolygon edited="0">
                    <wp:start x="0" y="0"/>
                    <wp:lineTo x="0" y="18783"/>
                    <wp:lineTo x="21504" y="18783"/>
                    <wp:lineTo x="21504" y="0"/>
                    <wp:lineTo x="0" y="0"/>
                  </wp:wrapPolygon>
                </wp:wrapTight>
                <wp:docPr id="38" name="Надпись 38"/>
                <wp:cNvGraphicFramePr/>
                <a:graphic xmlns:a="http://schemas.openxmlformats.org/drawingml/2006/main">
                  <a:graphicData uri="http://schemas.microsoft.com/office/word/2010/wordprocessingShape">
                    <wps:wsp>
                      <wps:cNvSpPr txBox="1"/>
                      <wps:spPr>
                        <a:xfrm>
                          <a:off x="0" y="0"/>
                          <a:ext cx="2583180" cy="175260"/>
                        </a:xfrm>
                        <a:prstGeom prst="rect">
                          <a:avLst/>
                        </a:prstGeom>
                        <a:solidFill>
                          <a:prstClr val="white"/>
                        </a:solidFill>
                        <a:ln>
                          <a:noFill/>
                        </a:ln>
                      </wps:spPr>
                      <wps:txbx>
                        <w:txbxContent>
                          <w:p w14:paraId="5484B683" w14:textId="77777777" w:rsidR="00CC06B1" w:rsidRPr="003C62BD" w:rsidRDefault="00CC06B1" w:rsidP="00CC06B1">
                            <w:pPr>
                              <w:pStyle w:val="ac"/>
                              <w:rPr>
                                <w:rFonts w:ascii="Times New Roman" w:eastAsia="Times New Roman" w:hAnsi="Times New Roman" w:cs="Times New Roman"/>
                                <w:noProof/>
                                <w:sz w:val="24"/>
                                <w:szCs w:val="24"/>
                              </w:rPr>
                            </w:pPr>
                            <w:r>
                              <w:t>Рисунок 17. Свет — это поперечная волна</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40FE671" id="Надпись 38" o:spid="_x0000_s1040" type="#_x0000_t202" style="position:absolute;left:0;text-align:left;margin-left:54.15pt;margin-top:2.4pt;width:203.4pt;height:13.8pt;z-index:-251638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" stroked="f">
                <v:textbox inset="0,0,0,0">
                  <w:txbxContent>
                    <w:p w14:paraId="5484B683" w14:textId="77777777" w:rsidR="00CC06B1" w:rsidRPr="003C62BD" w:rsidRDefault="00CC06B1" w:rsidP="00CC06B1">
                      <w:pPr>
                        <w:pStyle w:val="ac"/>
                        <w:rPr>
                          <w:rFonts w:ascii="Times New Roman" w:eastAsia="Times New Roman" w:hAnsi="Times New Roman" w:cs="Times New Roman"/>
                          <w:noProof/>
                          <w:sz w:val="24"/>
                          <w:szCs w:val="24"/>
                        </w:rPr>
                      </w:pPr>
                      <w:r>
                        <w:t>Рисунок 17. Свет — это поперечная волна</w:t>
                      </w:r>
                    </w:p>
                  </w:txbxContent>
                </v:textbox>
                <w10:wrap type="tight"/>
              </v:shape>
            </w:pict>
          </mc:Fallback>
        </mc:AlternateContent>
      </w:r>
    </w:p>
    <w:p w14:paraId="29933507" w14:textId="77777777" w:rsidR="00CC06B1" w:rsidRPr="00150462" w:rsidRDefault="00CC06B1" w:rsidP="00150462">
      <w:pPr>
        <w:pStyle w:val="aa"/>
        <w:shd w:val="clear" w:color="auto" w:fill="FFFFFF"/>
        <w:spacing w:after="0" w:afterAutospacing="0"/>
        <w:jc w:val="both"/>
        <w:rPr>
          <w:sz w:val="20"/>
          <w:szCs w:val="20"/>
        </w:rPr>
      </w:pPr>
      <w:r w:rsidRPr="00150462">
        <w:rPr>
          <w:sz w:val="20"/>
          <w:szCs w:val="20"/>
        </w:rPr>
        <w:t>Явление поляризации доказывает, что свет — это поперечная электромагнитная волна.</w:t>
      </w:r>
    </w:p>
    <w:p w14:paraId="0F661D92" w14:textId="77777777" w:rsidR="00CC06B1" w:rsidRPr="00150462" w:rsidRDefault="00CC06B1" w:rsidP="00150462">
      <w:pPr>
        <w:pStyle w:val="aa"/>
        <w:numPr>
          <w:ilvl w:val="0"/>
          <w:numId w:val="7"/>
        </w:numPr>
        <w:shd w:val="clear" w:color="auto" w:fill="FFFFFF"/>
        <w:spacing w:after="0" w:afterAutospacing="0"/>
        <w:jc w:val="both"/>
        <w:rPr>
          <w:sz w:val="20"/>
          <w:szCs w:val="20"/>
        </w:rPr>
      </w:pPr>
      <w:r w:rsidRPr="00150462">
        <w:rPr>
          <w:sz w:val="20"/>
          <w:szCs w:val="20"/>
        </w:rPr>
        <w:t>Объясним появление радужных спиралей. Свет представляет собой набор</w:t>
      </w:r>
    </w:p>
    <w:p w14:paraId="5B891D37" w14:textId="77777777" w:rsidR="00CC06B1" w:rsidRPr="00150462" w:rsidRDefault="00CC06B1" w:rsidP="00150462">
      <w:pPr>
        <w:pStyle w:val="aa"/>
        <w:shd w:val="clear" w:color="auto" w:fill="FFFFFF"/>
        <w:spacing w:after="0" w:afterAutospacing="0"/>
        <w:jc w:val="both"/>
        <w:rPr>
          <w:sz w:val="20"/>
          <w:szCs w:val="20"/>
        </w:rPr>
      </w:pPr>
      <w:r w:rsidRPr="00150462">
        <w:rPr>
          <w:sz w:val="20"/>
          <w:szCs w:val="20"/>
        </w:rPr>
        <w:t xml:space="preserve">различных длин волн. Для различных длин волн скорость вращения плоскости поляризации раствором глюкозы – разная. Когда один свет поляризован в одной плоскости, свет другого спектра под другим углом. Сливки нужны для рассеивания света. Процесс рассеяния света можно описать следующим образом. Падающая электромагнитная волна возбуждает в среде колебания электрических диполей, ориентированных в плоскости поляризации волны. Колеблющийся диполь излучает волны преимущественно в направлении, перпендикулярном оси диполя (вдоль </w:t>
      </w:r>
      <w:r w:rsidRPr="00150462">
        <w:rPr>
          <w:sz w:val="20"/>
          <w:szCs w:val="20"/>
        </w:rPr>
        <w:lastRenderedPageBreak/>
        <w:t>оси он вообще не излучает) и поляризованные преимущественно в плоскости, совпадающей с осью диполя.</w:t>
      </w:r>
    </w:p>
    <w:p w14:paraId="3632A325" w14:textId="77777777" w:rsidR="00CC06B1" w:rsidRPr="00150462" w:rsidRDefault="00CC06B1" w:rsidP="00150462">
      <w:pPr>
        <w:pStyle w:val="aa"/>
        <w:numPr>
          <w:ilvl w:val="0"/>
          <w:numId w:val="7"/>
        </w:numPr>
        <w:shd w:val="clear" w:color="auto" w:fill="FFFFFF"/>
        <w:spacing w:before="0" w:beforeAutospacing="0" w:after="0" w:afterAutospacing="0"/>
        <w:jc w:val="both"/>
        <w:rPr>
          <w:sz w:val="20"/>
          <w:szCs w:val="20"/>
        </w:rPr>
      </w:pPr>
      <w:r w:rsidRPr="00150462">
        <w:rPr>
          <w:sz w:val="20"/>
          <w:szCs w:val="20"/>
        </w:rPr>
        <w:t>При пропускании белого света через толщу раствора сахара на экране наблюдаем</w:t>
      </w:r>
    </w:p>
    <w:p w14:paraId="4FA985F3" w14:textId="0055BD39" w:rsidR="00CC06B1" w:rsidRPr="00150462" w:rsidRDefault="00CC06B1" w:rsidP="00150462">
      <w:pPr>
        <w:pStyle w:val="aa"/>
        <w:shd w:val="clear" w:color="auto" w:fill="FFFFFF"/>
        <w:spacing w:before="0" w:beforeAutospacing="0" w:after="0" w:afterAutospacing="0"/>
        <w:jc w:val="both"/>
        <w:rPr>
          <w:sz w:val="20"/>
          <w:szCs w:val="20"/>
        </w:rPr>
      </w:pPr>
      <w:r w:rsidRPr="00150462">
        <w:rPr>
          <w:sz w:val="20"/>
          <w:szCs w:val="20"/>
        </w:rPr>
        <w:t xml:space="preserve">цветные пятна радуги.  Белый свет- составной. Состоит из электромагнитных волн разной частоты. При прохождении света через вещество эти волны по-разному преломляются и разделяются. Это явление дисперсии света. Через поляроид в каждый момент времени проходит определённая световая волна из спектра. Так как поворот плоскости поляризации для различных спектров разный. </w:t>
      </w:r>
    </w:p>
    <w:p w14:paraId="3584AE5E" w14:textId="3DE735A4" w:rsidR="00CC06B1" w:rsidRPr="00150462" w:rsidRDefault="001F60BA" w:rsidP="00150462">
      <w:pPr>
        <w:pStyle w:val="aa"/>
        <w:shd w:val="clear" w:color="auto" w:fill="FFFFFF"/>
        <w:spacing w:before="0" w:beforeAutospacing="0" w:after="0" w:afterAutospacing="0"/>
        <w:jc w:val="both"/>
        <w:rPr>
          <w:sz w:val="20"/>
          <w:szCs w:val="20"/>
        </w:rPr>
      </w:pPr>
      <w:r w:rsidRPr="00150462">
        <w:rPr>
          <w:noProof/>
          <w:sz w:val="20"/>
          <w:szCs w:val="20"/>
        </w:rPr>
        <w:drawing>
          <wp:anchor distT="0" distB="0" distL="114300" distR="114300" simplePos="0" relativeHeight="251658239" behindDoc="1" locked="0" layoutInCell="1" allowOverlap="1" wp14:anchorId="5CE261FC" wp14:editId="5A73B43C">
            <wp:simplePos x="0" y="0"/>
            <wp:positionH relativeFrom="margin">
              <wp:align>left</wp:align>
            </wp:positionH>
            <wp:positionV relativeFrom="paragraph">
              <wp:posOffset>148532</wp:posOffset>
            </wp:positionV>
            <wp:extent cx="4302125" cy="856746"/>
            <wp:effectExtent l="0" t="0" r="3175" b="635"/>
            <wp:wrapTight wrapText="bothSides">
              <wp:wrapPolygon edited="0">
                <wp:start x="0" y="0"/>
                <wp:lineTo x="0" y="21136"/>
                <wp:lineTo x="21520" y="21136"/>
                <wp:lineTo x="21520" y="0"/>
                <wp:lineTo x="0" y="0"/>
              </wp:wrapPolygon>
            </wp:wrapTight>
            <wp:docPr id="48" name="Рисунок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4302125" cy="856746"/>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E2225FD" w14:textId="1BEAFB2B" w:rsidR="00CC06B1" w:rsidRPr="00150462" w:rsidRDefault="001F60BA" w:rsidP="00150462">
      <w:pPr>
        <w:rPr>
          <w:bCs/>
        </w:rPr>
      </w:pPr>
      <w:r w:rsidRPr="00150462">
        <w:rPr>
          <w:noProof/>
        </w:rPr>
        <mc:AlternateContent>
          <mc:Choice Requires="wps">
            <w:drawing>
              <wp:anchor distT="0" distB="0" distL="114300" distR="114300" simplePos="0" relativeHeight="251678720" behindDoc="1" locked="0" layoutInCell="1" allowOverlap="1" wp14:anchorId="6E69F6A9" wp14:editId="1F8DB53E">
                <wp:simplePos x="0" y="0"/>
                <wp:positionH relativeFrom="column">
                  <wp:posOffset>661555</wp:posOffset>
                </wp:positionH>
                <wp:positionV relativeFrom="paragraph">
                  <wp:posOffset>903721</wp:posOffset>
                </wp:positionV>
                <wp:extent cx="2621280" cy="304800"/>
                <wp:effectExtent l="0" t="0" r="7620" b="0"/>
                <wp:wrapTight wrapText="bothSides">
                  <wp:wrapPolygon edited="0">
                    <wp:start x="0" y="0"/>
                    <wp:lineTo x="0" y="20250"/>
                    <wp:lineTo x="21506" y="20250"/>
                    <wp:lineTo x="21506" y="0"/>
                    <wp:lineTo x="0" y="0"/>
                  </wp:wrapPolygon>
                </wp:wrapTight>
                <wp:docPr id="39" name="Надпись 39"/>
                <wp:cNvGraphicFramePr/>
                <a:graphic xmlns:a="http://schemas.openxmlformats.org/drawingml/2006/main">
                  <a:graphicData uri="http://schemas.microsoft.com/office/word/2010/wordprocessingShape">
                    <wps:wsp>
                      <wps:cNvSpPr txBox="1"/>
                      <wps:spPr>
                        <a:xfrm>
                          <a:off x="0" y="0"/>
                          <a:ext cx="2621280" cy="304800"/>
                        </a:xfrm>
                        <a:prstGeom prst="rect">
                          <a:avLst/>
                        </a:prstGeom>
                        <a:solidFill>
                          <a:prstClr val="white"/>
                        </a:solidFill>
                        <a:ln>
                          <a:noFill/>
                        </a:ln>
                      </wps:spPr>
                      <wps:txbx>
                        <w:txbxContent>
                          <w:p w14:paraId="6B468567" w14:textId="77777777" w:rsidR="00CC06B1" w:rsidRPr="0088088E" w:rsidRDefault="00CC06B1" w:rsidP="00CC06B1">
                            <w:pPr>
                              <w:pStyle w:val="ac"/>
                              <w:rPr>
                                <w:rFonts w:ascii="Times New Roman" w:eastAsia="Times New Roman" w:hAnsi="Times New Roman" w:cs="Times New Roman"/>
                                <w:noProof/>
                                <w:sz w:val="24"/>
                                <w:szCs w:val="24"/>
                              </w:rPr>
                            </w:pPr>
                            <w:r>
                              <w:t>Рисунок 18. Наблюдение дисперсии</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E69F6A9" id="Надпись 39" o:spid="_x0000_s1041" type="#_x0000_t202" style="position:absolute;margin-left:52.1pt;margin-top:71.15pt;width:206.4pt;height:24pt;z-index:-251637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" stroked="f">
                <v:textbox inset="0,0,0,0">
                  <w:txbxContent>
                    <w:p w14:paraId="6B468567" w14:textId="77777777" w:rsidR="00CC06B1" w:rsidRPr="0088088E" w:rsidRDefault="00CC06B1" w:rsidP="00CC06B1">
                      <w:pPr>
                        <w:pStyle w:val="ac"/>
                        <w:rPr>
                          <w:rFonts w:ascii="Times New Roman" w:eastAsia="Times New Roman" w:hAnsi="Times New Roman" w:cs="Times New Roman"/>
                          <w:noProof/>
                          <w:sz w:val="24"/>
                          <w:szCs w:val="24"/>
                        </w:rPr>
                      </w:pPr>
                      <w:r>
                        <w:t>Рисунок 18. Наблюдение дисперсии</w:t>
                      </w:r>
                    </w:p>
                  </w:txbxContent>
                </v:textbox>
                <w10:wrap type="tight"/>
              </v:shape>
            </w:pict>
          </mc:Fallback>
        </mc:AlternateContent>
      </w:r>
    </w:p>
    <w:p w14:paraId="3F182C95" w14:textId="7C77D31D" w:rsidR="00CC06B1" w:rsidRPr="00150462" w:rsidRDefault="00CC06B1" w:rsidP="00150462">
      <w:pPr>
        <w:rPr>
          <w:bCs/>
        </w:rPr>
      </w:pPr>
    </w:p>
    <w:p w14:paraId="1D732985" w14:textId="78C14147" w:rsidR="00CC06B1" w:rsidRPr="00150462" w:rsidRDefault="00CC06B1" w:rsidP="00150462">
      <w:pPr>
        <w:rPr>
          <w:bCs/>
        </w:rPr>
      </w:pPr>
    </w:p>
    <w:p w14:paraId="660CA18A" w14:textId="3A1EFE78" w:rsidR="00CC06B1" w:rsidRPr="00150462" w:rsidRDefault="00150462" w:rsidP="00150462">
      <w:pPr>
        <w:pStyle w:val="a3"/>
        <w:tabs>
          <w:tab w:val="left" w:pos="600"/>
        </w:tabs>
        <w:ind w:left="785"/>
        <w:jc w:val="both"/>
        <w:rPr>
          <w:rFonts w:ascii="Times New Roman" w:hAnsi="Times New Roman" w:cs="Times New Roman"/>
          <w:sz w:val="20"/>
          <w:szCs w:val="20"/>
        </w:rPr>
      </w:pPr>
      <w:r w:rsidRPr="00150462">
        <w:rPr>
          <w:rFonts w:ascii="Times New Roman" w:eastAsia="Times New Roman" w:hAnsi="Times New Roman" w:cs="Times New Roman"/>
          <w:noProof/>
          <w:sz w:val="20"/>
          <w:szCs w:val="20"/>
          <w:lang w:eastAsia="ru-RU"/>
        </w:rPr>
        <w:drawing>
          <wp:anchor distT="0" distB="0" distL="114300" distR="114300" simplePos="0" relativeHeight="251693056" behindDoc="1" locked="0" layoutInCell="1" allowOverlap="1" wp14:anchorId="1B6EEC25" wp14:editId="634A4B2F">
            <wp:simplePos x="0" y="0"/>
            <wp:positionH relativeFrom="margin">
              <wp:posOffset>1922780</wp:posOffset>
            </wp:positionH>
            <wp:positionV relativeFrom="paragraph">
              <wp:posOffset>129887</wp:posOffset>
            </wp:positionV>
            <wp:extent cx="1463040" cy="2181860"/>
            <wp:effectExtent l="0" t="0" r="3810" b="8890"/>
            <wp:wrapTight wrapText="bothSides">
              <wp:wrapPolygon edited="0">
                <wp:start x="0" y="0"/>
                <wp:lineTo x="0" y="21499"/>
                <wp:lineTo x="21375" y="21499"/>
                <wp:lineTo x="21375" y="0"/>
                <wp:lineTo x="0" y="0"/>
              </wp:wrapPolygon>
            </wp:wrapTight>
            <wp:docPr id="27" name="Рисунок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463040" cy="218186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D9E1D41" w14:textId="28F22BB8" w:rsidR="00CC06B1" w:rsidRPr="00150462" w:rsidRDefault="001F60BA" w:rsidP="00150462">
      <w:pPr>
        <w:pStyle w:val="a3"/>
        <w:tabs>
          <w:tab w:val="left" w:pos="600"/>
        </w:tabs>
        <w:ind w:left="785"/>
        <w:jc w:val="both"/>
        <w:rPr>
          <w:rFonts w:ascii="Times New Roman" w:hAnsi="Times New Roman" w:cs="Times New Roman"/>
          <w:sz w:val="20"/>
          <w:szCs w:val="20"/>
        </w:rPr>
      </w:pPr>
      <w:r w:rsidRPr="00150462">
        <w:rPr>
          <w:rFonts w:ascii="Times New Roman" w:eastAsia="Times New Roman" w:hAnsi="Times New Roman" w:cs="Times New Roman"/>
          <w:noProof/>
          <w:sz w:val="20"/>
          <w:szCs w:val="20"/>
          <w:lang w:eastAsia="ru-RU"/>
        </w:rPr>
        <w:drawing>
          <wp:anchor distT="0" distB="0" distL="114300" distR="114300" simplePos="0" relativeHeight="251692032" behindDoc="1" locked="0" layoutInCell="1" allowOverlap="1" wp14:anchorId="2BC77379" wp14:editId="41D0B13B">
            <wp:simplePos x="0" y="0"/>
            <wp:positionH relativeFrom="margin">
              <wp:posOffset>503671</wp:posOffset>
            </wp:positionH>
            <wp:positionV relativeFrom="paragraph">
              <wp:posOffset>16394</wp:posOffset>
            </wp:positionV>
            <wp:extent cx="1257300" cy="1407160"/>
            <wp:effectExtent l="0" t="0" r="0" b="2540"/>
            <wp:wrapTight wrapText="bothSides">
              <wp:wrapPolygon edited="0">
                <wp:start x="0" y="0"/>
                <wp:lineTo x="0" y="21347"/>
                <wp:lineTo x="21273" y="21347"/>
                <wp:lineTo x="21273" y="0"/>
                <wp:lineTo x="0" y="0"/>
              </wp:wrapPolygon>
            </wp:wrapTight>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257300" cy="140716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5D4EC3B" w14:textId="383A92D0" w:rsidR="00CC06B1" w:rsidRPr="00150462" w:rsidRDefault="00CC06B1" w:rsidP="00150462">
      <w:pPr>
        <w:pStyle w:val="a3"/>
        <w:tabs>
          <w:tab w:val="left" w:pos="600"/>
        </w:tabs>
        <w:ind w:left="785"/>
        <w:jc w:val="both"/>
        <w:rPr>
          <w:rFonts w:ascii="Times New Roman" w:hAnsi="Times New Roman" w:cs="Times New Roman"/>
          <w:sz w:val="20"/>
          <w:szCs w:val="20"/>
        </w:rPr>
      </w:pPr>
    </w:p>
    <w:p w14:paraId="54774DF4" w14:textId="075F000A" w:rsidR="00CC06B1" w:rsidRPr="00150462" w:rsidRDefault="00CC06B1" w:rsidP="00150462">
      <w:pPr>
        <w:tabs>
          <w:tab w:val="left" w:pos="600"/>
        </w:tabs>
        <w:jc w:val="both"/>
      </w:pPr>
    </w:p>
    <w:p w14:paraId="346ABCE9" w14:textId="277C9D1A" w:rsidR="00A02CA9" w:rsidRPr="00150462" w:rsidRDefault="00A02CA9" w:rsidP="00150462">
      <w:pPr>
        <w:pStyle w:val="aa"/>
        <w:shd w:val="clear" w:color="auto" w:fill="FFFFFF"/>
        <w:spacing w:after="0" w:afterAutospacing="0"/>
        <w:ind w:left="425"/>
        <w:jc w:val="both"/>
        <w:rPr>
          <w:sz w:val="20"/>
          <w:szCs w:val="20"/>
        </w:rPr>
      </w:pPr>
    </w:p>
    <w:p w14:paraId="4700C6B3" w14:textId="6EFE74FD" w:rsidR="00A02CA9" w:rsidRPr="00150462" w:rsidRDefault="00A02CA9" w:rsidP="00150462">
      <w:pPr>
        <w:pStyle w:val="aa"/>
        <w:shd w:val="clear" w:color="auto" w:fill="FFFFFF"/>
        <w:spacing w:after="0" w:afterAutospacing="0"/>
        <w:ind w:left="425"/>
        <w:jc w:val="both"/>
        <w:rPr>
          <w:sz w:val="20"/>
          <w:szCs w:val="20"/>
        </w:rPr>
      </w:pPr>
    </w:p>
    <w:p w14:paraId="0AE26D8F" w14:textId="7D7686C5" w:rsidR="00A02CA9" w:rsidRPr="00150462" w:rsidRDefault="00A02CA9" w:rsidP="00150462">
      <w:pPr>
        <w:pStyle w:val="aa"/>
        <w:shd w:val="clear" w:color="auto" w:fill="FFFFFF"/>
        <w:spacing w:after="0" w:afterAutospacing="0"/>
        <w:ind w:left="425"/>
        <w:jc w:val="both"/>
        <w:rPr>
          <w:sz w:val="20"/>
          <w:szCs w:val="20"/>
        </w:rPr>
      </w:pPr>
    </w:p>
    <w:p w14:paraId="10CC37B9" w14:textId="32DAF670" w:rsidR="00A02CA9" w:rsidRDefault="001F60BA" w:rsidP="00150462">
      <w:pPr>
        <w:pStyle w:val="aa"/>
        <w:shd w:val="clear" w:color="auto" w:fill="FFFFFF"/>
        <w:spacing w:after="0" w:afterAutospacing="0"/>
        <w:ind w:left="425"/>
        <w:jc w:val="both"/>
        <w:rPr>
          <w:sz w:val="20"/>
          <w:szCs w:val="20"/>
        </w:rPr>
      </w:pPr>
      <w:r w:rsidRPr="00150462">
        <w:rPr>
          <w:noProof/>
          <w:sz w:val="20"/>
          <w:szCs w:val="20"/>
        </w:rPr>
        <w:drawing>
          <wp:anchor distT="0" distB="0" distL="114300" distR="114300" simplePos="0" relativeHeight="251694080" behindDoc="1" locked="0" layoutInCell="1" allowOverlap="1" wp14:anchorId="761B983C" wp14:editId="04C4117E">
            <wp:simplePos x="0" y="0"/>
            <wp:positionH relativeFrom="page">
              <wp:posOffset>1039264</wp:posOffset>
            </wp:positionH>
            <wp:positionV relativeFrom="paragraph">
              <wp:posOffset>75680</wp:posOffset>
            </wp:positionV>
            <wp:extent cx="1501140" cy="789940"/>
            <wp:effectExtent l="0" t="0" r="3810" b="0"/>
            <wp:wrapTight wrapText="bothSides">
              <wp:wrapPolygon edited="0">
                <wp:start x="0" y="0"/>
                <wp:lineTo x="0" y="20836"/>
                <wp:lineTo x="21381" y="20836"/>
                <wp:lineTo x="21381" y="0"/>
                <wp:lineTo x="0" y="0"/>
              </wp:wrapPolygon>
            </wp:wrapTight>
            <wp:docPr id="29"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1501140" cy="78994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C798494" w14:textId="2CDFD159" w:rsidR="00150462" w:rsidRDefault="00150462" w:rsidP="00150462">
      <w:pPr>
        <w:pStyle w:val="aa"/>
        <w:shd w:val="clear" w:color="auto" w:fill="FFFFFF"/>
        <w:spacing w:after="0" w:afterAutospacing="0"/>
        <w:ind w:left="425"/>
        <w:jc w:val="both"/>
        <w:rPr>
          <w:sz w:val="20"/>
          <w:szCs w:val="20"/>
        </w:rPr>
      </w:pPr>
    </w:p>
    <w:p w14:paraId="216F03EC" w14:textId="59A5D0DE" w:rsidR="00150462" w:rsidRPr="00150462" w:rsidRDefault="00150462" w:rsidP="00150462">
      <w:pPr>
        <w:pStyle w:val="aa"/>
        <w:shd w:val="clear" w:color="auto" w:fill="FFFFFF"/>
        <w:spacing w:after="0" w:afterAutospacing="0"/>
        <w:ind w:left="425"/>
        <w:jc w:val="both"/>
        <w:rPr>
          <w:sz w:val="20"/>
          <w:szCs w:val="20"/>
        </w:rPr>
      </w:pPr>
      <w:r w:rsidRPr="00150462">
        <w:rPr>
          <w:noProof/>
          <w:sz w:val="20"/>
          <w:szCs w:val="20"/>
        </w:rPr>
        <mc:AlternateContent>
          <mc:Choice Requires="wps">
            <w:drawing>
              <wp:anchor distT="0" distB="0" distL="114300" distR="114300" simplePos="0" relativeHeight="251699200" behindDoc="1" locked="0" layoutInCell="1" allowOverlap="1" wp14:anchorId="35FFCE03" wp14:editId="380E396D">
                <wp:simplePos x="0" y="0"/>
                <wp:positionH relativeFrom="margin">
                  <wp:posOffset>229408</wp:posOffset>
                </wp:positionH>
                <wp:positionV relativeFrom="paragraph">
                  <wp:posOffset>366222</wp:posOffset>
                </wp:positionV>
                <wp:extent cx="4191000" cy="635"/>
                <wp:effectExtent l="0" t="0" r="0" b="0"/>
                <wp:wrapTight wrapText="bothSides">
                  <wp:wrapPolygon edited="0">
                    <wp:start x="0" y="0"/>
                    <wp:lineTo x="0" y="20057"/>
                    <wp:lineTo x="21502" y="20057"/>
                    <wp:lineTo x="21502" y="0"/>
                    <wp:lineTo x="0" y="0"/>
                  </wp:wrapPolygon>
                </wp:wrapTight>
                <wp:docPr id="15" name="Надпись 15"/>
                <wp:cNvGraphicFramePr/>
                <a:graphic xmlns:a="http://schemas.openxmlformats.org/drawingml/2006/main">
                  <a:graphicData uri="http://schemas.microsoft.com/office/word/2010/wordprocessingShape">
                    <wps:wsp>
                      <wps:cNvSpPr txBox="1"/>
                      <wps:spPr>
                        <a:xfrm>
                          <a:off x="0" y="0"/>
                          <a:ext cx="4191000" cy="635"/>
                        </a:xfrm>
                        <a:prstGeom prst="rect">
                          <a:avLst/>
                        </a:prstGeom>
                        <a:solidFill>
                          <a:prstClr val="white"/>
                        </a:solidFill>
                        <a:ln>
                          <a:noFill/>
                        </a:ln>
                      </wps:spPr>
                      <wps:txbx>
                        <w:txbxContent>
                          <w:p w14:paraId="30D90F94" w14:textId="77777777" w:rsidR="00CC06B1" w:rsidRPr="00825EEE" w:rsidRDefault="00CC06B1" w:rsidP="00CC06B1">
                            <w:pPr>
                              <w:pStyle w:val="ac"/>
                              <w:rPr>
                                <w:rFonts w:ascii="Times New Roman" w:eastAsia="Times New Roman" w:hAnsi="Times New Roman" w:cs="Times New Roman"/>
                                <w:noProof/>
                                <w:sz w:val="24"/>
                                <w:szCs w:val="24"/>
                              </w:rPr>
                            </w:pPr>
                            <w:r>
                              <w:t xml:space="preserve">Рисунок 19-21. Пояснение поворота плоскости поляризации из видеоролика </w:t>
                            </w:r>
                            <w:r w:rsidRPr="00825EEE">
                              <w:t>[</w:t>
                            </w:r>
                            <w:r>
                              <w:t>4</w:t>
                            </w:r>
                            <w:r w:rsidRPr="00825EEE">
                              <w:t>]</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35FFCE03" id="Надпись 15" o:spid="_x0000_s1042" type="#_x0000_t202" style="position:absolute;left:0;text-align:left;margin-left:18.05pt;margin-top:28.85pt;width:330pt;height:.05pt;z-index:-251617280;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" stroked="f">
                <v:textbox style="mso-fit-shape-to-text:t" inset="0,0,0,0">
                  <w:txbxContent>
                    <w:p w14:paraId="30D90F94" w14:textId="77777777" w:rsidR="00CC06B1" w:rsidRPr="00825EEE" w:rsidRDefault="00CC06B1" w:rsidP="00CC06B1">
                      <w:pPr>
                        <w:pStyle w:val="ac"/>
                        <w:rPr>
                          <w:rFonts w:ascii="Times New Roman" w:eastAsia="Times New Roman" w:hAnsi="Times New Roman" w:cs="Times New Roman"/>
                          <w:noProof/>
                          <w:sz w:val="24"/>
                          <w:szCs w:val="24"/>
                        </w:rPr>
                      </w:pPr>
                      <w:r>
                        <w:t xml:space="preserve">Рисунок 19-21. Пояснение поворота плоскости поляризации из видеоролика </w:t>
                      </w:r>
                      <w:r w:rsidRPr="00825EEE">
                        <w:t>[</w:t>
                      </w:r>
                      <w:r>
                        <w:t>4</w:t>
                      </w:r>
                      <w:r w:rsidRPr="00825EEE">
                        <w:t>]</w:t>
                      </w:r>
                    </w:p>
                  </w:txbxContent>
                </v:textbox>
                <w10:wrap type="tight" anchorx="margin"/>
              </v:shape>
            </w:pict>
          </mc:Fallback>
        </mc:AlternateContent>
      </w:r>
    </w:p>
    <w:p w14:paraId="7FF65E28" w14:textId="1B0CEB26" w:rsidR="00CC06B1" w:rsidRPr="00150462" w:rsidRDefault="00CC06B1" w:rsidP="001F60BA">
      <w:pPr>
        <w:pStyle w:val="aa"/>
        <w:shd w:val="clear" w:color="auto" w:fill="FFFFFF"/>
        <w:spacing w:after="0" w:afterAutospacing="0"/>
        <w:ind w:firstLine="708"/>
        <w:jc w:val="both"/>
        <w:rPr>
          <w:sz w:val="20"/>
          <w:szCs w:val="20"/>
        </w:rPr>
      </w:pPr>
      <w:r w:rsidRPr="00150462">
        <w:rPr>
          <w:sz w:val="20"/>
          <w:szCs w:val="20"/>
        </w:rPr>
        <w:lastRenderedPageBreak/>
        <w:t>4.Таблица 1. Растворы разной концентрации</w:t>
      </w:r>
    </w:p>
    <w:tbl>
      <w:tblPr>
        <w:tblStyle w:val="ab"/>
        <w:tblW w:w="8784" w:type="dxa"/>
        <w:tblLook w:val="04A0" w:firstRow="1" w:lastRow="0" w:firstColumn="1" w:lastColumn="0" w:noHBand="0" w:noVBand="1"/>
      </w:tblPr>
      <w:tblGrid>
        <w:gridCol w:w="331"/>
        <w:gridCol w:w="1153"/>
        <w:gridCol w:w="1052"/>
        <w:gridCol w:w="849"/>
        <w:gridCol w:w="1109"/>
        <w:gridCol w:w="1580"/>
        <w:gridCol w:w="1123"/>
        <w:gridCol w:w="1587"/>
      </w:tblGrid>
      <w:tr w:rsidR="00A576EE" w:rsidRPr="00150462" w14:paraId="732DAE6F" w14:textId="77777777" w:rsidTr="004343F4">
        <w:tc>
          <w:tcPr>
            <w:tcW w:w="339" w:type="dxa"/>
          </w:tcPr>
          <w:p w14:paraId="2987208A" w14:textId="77777777" w:rsidR="00CC06B1" w:rsidRPr="00150462" w:rsidRDefault="00CC06B1" w:rsidP="00150462">
            <w:pPr>
              <w:tabs>
                <w:tab w:val="left" w:pos="600"/>
              </w:tabs>
              <w:jc w:val="both"/>
            </w:pPr>
          </w:p>
        </w:tc>
        <w:tc>
          <w:tcPr>
            <w:tcW w:w="1223" w:type="dxa"/>
          </w:tcPr>
          <w:p w14:paraId="3FF81949" w14:textId="77777777" w:rsidR="00CC06B1" w:rsidRPr="00150462" w:rsidRDefault="00CC06B1" w:rsidP="00150462">
            <w:pPr>
              <w:tabs>
                <w:tab w:val="left" w:pos="600"/>
              </w:tabs>
              <w:jc w:val="both"/>
            </w:pPr>
            <w:r w:rsidRPr="00150462">
              <w:t xml:space="preserve">Вещество </w:t>
            </w:r>
          </w:p>
        </w:tc>
        <w:tc>
          <w:tcPr>
            <w:tcW w:w="917" w:type="dxa"/>
          </w:tcPr>
          <w:p w14:paraId="2BEEE67A" w14:textId="77777777" w:rsidR="00CC06B1" w:rsidRPr="00150462" w:rsidRDefault="00CC06B1" w:rsidP="00150462">
            <w:pPr>
              <w:tabs>
                <w:tab w:val="left" w:pos="600"/>
              </w:tabs>
              <w:jc w:val="both"/>
            </w:pPr>
            <w:r w:rsidRPr="00150462">
              <w:t>Масса</w:t>
            </w:r>
          </w:p>
          <w:p w14:paraId="070CB1D0" w14:textId="77777777" w:rsidR="00CC06B1" w:rsidRPr="00150462" w:rsidRDefault="00CC06B1" w:rsidP="00150462">
            <w:pPr>
              <w:tabs>
                <w:tab w:val="left" w:pos="600"/>
              </w:tabs>
              <w:jc w:val="both"/>
            </w:pPr>
            <w:r w:rsidRPr="00150462">
              <w:t>вещества, г</w:t>
            </w:r>
          </w:p>
        </w:tc>
        <w:tc>
          <w:tcPr>
            <w:tcW w:w="896" w:type="dxa"/>
          </w:tcPr>
          <w:p w14:paraId="0D0E23BA" w14:textId="77777777" w:rsidR="00CC06B1" w:rsidRPr="00150462" w:rsidRDefault="00CC06B1" w:rsidP="00150462">
            <w:pPr>
              <w:tabs>
                <w:tab w:val="left" w:pos="600"/>
              </w:tabs>
              <w:jc w:val="both"/>
            </w:pPr>
            <w:r w:rsidRPr="00150462">
              <w:t>Объём воды,</w:t>
            </w:r>
          </w:p>
          <w:p w14:paraId="727D3BA8" w14:textId="77777777" w:rsidR="00CC06B1" w:rsidRPr="00150462" w:rsidRDefault="00CC06B1" w:rsidP="00150462">
            <w:pPr>
              <w:tabs>
                <w:tab w:val="left" w:pos="600"/>
              </w:tabs>
              <w:jc w:val="both"/>
            </w:pPr>
            <w:r w:rsidRPr="00150462">
              <w:t xml:space="preserve"> см3</w:t>
            </w:r>
          </w:p>
        </w:tc>
        <w:tc>
          <w:tcPr>
            <w:tcW w:w="1174" w:type="dxa"/>
          </w:tcPr>
          <w:p w14:paraId="496698DD" w14:textId="77777777" w:rsidR="00CC06B1" w:rsidRPr="00150462" w:rsidRDefault="00CC06B1" w:rsidP="00150462">
            <w:pPr>
              <w:tabs>
                <w:tab w:val="left" w:pos="600"/>
              </w:tabs>
              <w:jc w:val="both"/>
            </w:pPr>
            <w:r w:rsidRPr="00150462">
              <w:t>Объём раствора,</w:t>
            </w:r>
          </w:p>
          <w:p w14:paraId="00032171" w14:textId="77777777" w:rsidR="00CC06B1" w:rsidRPr="00150462" w:rsidRDefault="00CC06B1" w:rsidP="00150462">
            <w:pPr>
              <w:tabs>
                <w:tab w:val="left" w:pos="600"/>
              </w:tabs>
              <w:jc w:val="both"/>
            </w:pPr>
            <w:r w:rsidRPr="00150462">
              <w:t xml:space="preserve"> см3</w:t>
            </w:r>
          </w:p>
        </w:tc>
        <w:tc>
          <w:tcPr>
            <w:tcW w:w="1967" w:type="dxa"/>
          </w:tcPr>
          <w:p w14:paraId="1326A6A6" w14:textId="77777777" w:rsidR="00CC06B1" w:rsidRPr="00150462" w:rsidRDefault="00CC06B1" w:rsidP="00150462">
            <w:pPr>
              <w:tabs>
                <w:tab w:val="left" w:pos="600"/>
              </w:tabs>
              <w:jc w:val="both"/>
            </w:pPr>
            <w:r w:rsidRPr="00150462">
              <w:t>Масса раствора, г</w:t>
            </w:r>
          </w:p>
        </w:tc>
        <w:tc>
          <w:tcPr>
            <w:tcW w:w="581" w:type="dxa"/>
          </w:tcPr>
          <w:p w14:paraId="4CD3E36E" w14:textId="77777777" w:rsidR="00CC06B1" w:rsidRPr="00150462" w:rsidRDefault="00CC06B1" w:rsidP="00150462">
            <w:pPr>
              <w:tabs>
                <w:tab w:val="left" w:pos="600"/>
              </w:tabs>
              <w:jc w:val="both"/>
            </w:pPr>
            <w:r w:rsidRPr="00150462">
              <w:t xml:space="preserve">Плотность </w:t>
            </w:r>
          </w:p>
          <w:p w14:paraId="77C8D24E" w14:textId="77777777" w:rsidR="00CC06B1" w:rsidRPr="00150462" w:rsidRDefault="00CC06B1" w:rsidP="00150462">
            <w:pPr>
              <w:tabs>
                <w:tab w:val="left" w:pos="600"/>
              </w:tabs>
              <w:jc w:val="both"/>
            </w:pPr>
            <w:r w:rsidRPr="00150462">
              <w:t>г</w:t>
            </w:r>
            <w:r w:rsidRPr="00150462">
              <w:rPr>
                <w:lang w:val="en-US"/>
              </w:rPr>
              <w:t>/</w:t>
            </w:r>
            <w:r w:rsidRPr="00150462">
              <w:t>см3</w:t>
            </w:r>
          </w:p>
        </w:tc>
        <w:tc>
          <w:tcPr>
            <w:tcW w:w="1687" w:type="dxa"/>
          </w:tcPr>
          <w:p w14:paraId="6E38ECAD" w14:textId="77777777" w:rsidR="00CC06B1" w:rsidRPr="00150462" w:rsidRDefault="00CC06B1" w:rsidP="00150462">
            <w:pPr>
              <w:tabs>
                <w:tab w:val="left" w:pos="600"/>
              </w:tabs>
              <w:jc w:val="both"/>
            </w:pPr>
            <w:r w:rsidRPr="00150462">
              <w:t>Концентрация</w:t>
            </w:r>
          </w:p>
          <w:p w14:paraId="18DC89E2" w14:textId="77777777" w:rsidR="00CC06B1" w:rsidRPr="00150462" w:rsidRDefault="00CC06B1" w:rsidP="00150462">
            <w:pPr>
              <w:tabs>
                <w:tab w:val="left" w:pos="600"/>
              </w:tabs>
              <w:jc w:val="both"/>
            </w:pPr>
            <w:r w:rsidRPr="00150462">
              <w:t xml:space="preserve">% </w:t>
            </w:r>
          </w:p>
          <w:p w14:paraId="5FA25F44" w14:textId="77777777" w:rsidR="00CC06B1" w:rsidRPr="00150462" w:rsidRDefault="00CC06B1" w:rsidP="00150462">
            <w:pPr>
              <w:tabs>
                <w:tab w:val="left" w:pos="600"/>
              </w:tabs>
              <w:jc w:val="both"/>
            </w:pPr>
          </w:p>
        </w:tc>
      </w:tr>
      <w:tr w:rsidR="00A576EE" w:rsidRPr="00150462" w14:paraId="651F796C" w14:textId="77777777" w:rsidTr="004343F4">
        <w:tc>
          <w:tcPr>
            <w:tcW w:w="339" w:type="dxa"/>
          </w:tcPr>
          <w:p w14:paraId="3A89C665" w14:textId="77777777" w:rsidR="00CC06B1" w:rsidRPr="00150462" w:rsidRDefault="00CC06B1" w:rsidP="00150462">
            <w:pPr>
              <w:tabs>
                <w:tab w:val="left" w:pos="600"/>
              </w:tabs>
              <w:jc w:val="both"/>
            </w:pPr>
            <w:r w:rsidRPr="00150462">
              <w:t>1</w:t>
            </w:r>
          </w:p>
        </w:tc>
        <w:tc>
          <w:tcPr>
            <w:tcW w:w="1223" w:type="dxa"/>
          </w:tcPr>
          <w:p w14:paraId="528CE416" w14:textId="77777777" w:rsidR="00CC06B1" w:rsidRPr="00150462" w:rsidRDefault="00CC06B1" w:rsidP="00150462">
            <w:pPr>
              <w:tabs>
                <w:tab w:val="left" w:pos="600"/>
              </w:tabs>
              <w:jc w:val="both"/>
            </w:pPr>
            <w:r w:rsidRPr="00150462">
              <w:t>сахар</w:t>
            </w:r>
          </w:p>
        </w:tc>
        <w:tc>
          <w:tcPr>
            <w:tcW w:w="917" w:type="dxa"/>
          </w:tcPr>
          <w:p w14:paraId="02170034" w14:textId="77777777" w:rsidR="00CC06B1" w:rsidRPr="00150462" w:rsidRDefault="00CC06B1" w:rsidP="00150462">
            <w:pPr>
              <w:tabs>
                <w:tab w:val="left" w:pos="600"/>
              </w:tabs>
              <w:jc w:val="both"/>
            </w:pPr>
            <w:r w:rsidRPr="00150462">
              <w:t>450</w:t>
            </w:r>
          </w:p>
        </w:tc>
        <w:tc>
          <w:tcPr>
            <w:tcW w:w="896" w:type="dxa"/>
          </w:tcPr>
          <w:p w14:paraId="476F870F" w14:textId="77777777" w:rsidR="00CC06B1" w:rsidRPr="00150462" w:rsidRDefault="00CC06B1" w:rsidP="00150462">
            <w:pPr>
              <w:tabs>
                <w:tab w:val="left" w:pos="600"/>
              </w:tabs>
              <w:jc w:val="both"/>
            </w:pPr>
            <w:r w:rsidRPr="00150462">
              <w:t>500</w:t>
            </w:r>
          </w:p>
        </w:tc>
        <w:tc>
          <w:tcPr>
            <w:tcW w:w="1174" w:type="dxa"/>
          </w:tcPr>
          <w:p w14:paraId="1C9D1ED3" w14:textId="77777777" w:rsidR="00CC06B1" w:rsidRPr="00150462" w:rsidRDefault="00CC06B1" w:rsidP="00150462">
            <w:pPr>
              <w:tabs>
                <w:tab w:val="left" w:pos="600"/>
              </w:tabs>
              <w:jc w:val="both"/>
            </w:pPr>
            <w:r w:rsidRPr="00150462">
              <w:t xml:space="preserve"> 780</w:t>
            </w:r>
          </w:p>
        </w:tc>
        <w:tc>
          <w:tcPr>
            <w:tcW w:w="1967" w:type="dxa"/>
          </w:tcPr>
          <w:p w14:paraId="52B43CFF" w14:textId="77777777" w:rsidR="00CC06B1" w:rsidRPr="00150462" w:rsidRDefault="00CC06B1" w:rsidP="00150462">
            <w:pPr>
              <w:tabs>
                <w:tab w:val="left" w:pos="600"/>
              </w:tabs>
              <w:jc w:val="both"/>
            </w:pPr>
            <w:r w:rsidRPr="00150462">
              <w:t>950</w:t>
            </w:r>
          </w:p>
        </w:tc>
        <w:tc>
          <w:tcPr>
            <w:tcW w:w="581" w:type="dxa"/>
          </w:tcPr>
          <w:p w14:paraId="6794F340" w14:textId="77777777" w:rsidR="00CC06B1" w:rsidRPr="00150462" w:rsidRDefault="00CC06B1" w:rsidP="00150462">
            <w:pPr>
              <w:tabs>
                <w:tab w:val="left" w:pos="600"/>
              </w:tabs>
              <w:jc w:val="both"/>
            </w:pPr>
            <w:r w:rsidRPr="00150462">
              <w:t>1,21</w:t>
            </w:r>
          </w:p>
        </w:tc>
        <w:tc>
          <w:tcPr>
            <w:tcW w:w="1687" w:type="dxa"/>
          </w:tcPr>
          <w:p w14:paraId="5844DEAD" w14:textId="77777777" w:rsidR="00CC06B1" w:rsidRPr="00150462" w:rsidRDefault="00CC06B1" w:rsidP="00150462">
            <w:pPr>
              <w:tabs>
                <w:tab w:val="left" w:pos="600"/>
              </w:tabs>
              <w:jc w:val="both"/>
            </w:pPr>
            <w:r w:rsidRPr="00150462">
              <w:t>47,3</w:t>
            </w:r>
          </w:p>
        </w:tc>
      </w:tr>
      <w:tr w:rsidR="00A576EE" w:rsidRPr="00150462" w14:paraId="6684AF6E" w14:textId="77777777" w:rsidTr="004343F4">
        <w:tc>
          <w:tcPr>
            <w:tcW w:w="339" w:type="dxa"/>
          </w:tcPr>
          <w:p w14:paraId="038217A1" w14:textId="77777777" w:rsidR="00CC06B1" w:rsidRPr="00150462" w:rsidRDefault="00CC06B1" w:rsidP="00150462">
            <w:pPr>
              <w:tabs>
                <w:tab w:val="left" w:pos="600"/>
              </w:tabs>
              <w:jc w:val="both"/>
            </w:pPr>
            <w:r w:rsidRPr="00150462">
              <w:t>2</w:t>
            </w:r>
          </w:p>
        </w:tc>
        <w:tc>
          <w:tcPr>
            <w:tcW w:w="1223" w:type="dxa"/>
          </w:tcPr>
          <w:p w14:paraId="30D1247A" w14:textId="77777777" w:rsidR="00CC06B1" w:rsidRPr="00150462" w:rsidRDefault="00CC06B1" w:rsidP="00150462">
            <w:pPr>
              <w:tabs>
                <w:tab w:val="left" w:pos="600"/>
              </w:tabs>
              <w:jc w:val="both"/>
            </w:pPr>
            <w:r w:rsidRPr="00150462">
              <w:t>сахар</w:t>
            </w:r>
          </w:p>
        </w:tc>
        <w:tc>
          <w:tcPr>
            <w:tcW w:w="917" w:type="dxa"/>
          </w:tcPr>
          <w:p w14:paraId="62711D82" w14:textId="77777777" w:rsidR="00CC06B1" w:rsidRPr="00150462" w:rsidRDefault="00CC06B1" w:rsidP="00150462">
            <w:pPr>
              <w:tabs>
                <w:tab w:val="left" w:pos="600"/>
              </w:tabs>
              <w:jc w:val="both"/>
            </w:pPr>
            <w:r w:rsidRPr="00150462">
              <w:t>900</w:t>
            </w:r>
          </w:p>
        </w:tc>
        <w:tc>
          <w:tcPr>
            <w:tcW w:w="896" w:type="dxa"/>
          </w:tcPr>
          <w:p w14:paraId="2885DF1E" w14:textId="77777777" w:rsidR="00CC06B1" w:rsidRPr="00150462" w:rsidRDefault="00CC06B1" w:rsidP="00150462">
            <w:pPr>
              <w:tabs>
                <w:tab w:val="left" w:pos="600"/>
              </w:tabs>
              <w:jc w:val="both"/>
            </w:pPr>
            <w:r w:rsidRPr="00150462">
              <w:t>500</w:t>
            </w:r>
          </w:p>
        </w:tc>
        <w:tc>
          <w:tcPr>
            <w:tcW w:w="1174" w:type="dxa"/>
          </w:tcPr>
          <w:p w14:paraId="32CD420A" w14:textId="77777777" w:rsidR="00CC06B1" w:rsidRPr="00150462" w:rsidRDefault="00CC06B1" w:rsidP="00150462">
            <w:pPr>
              <w:tabs>
                <w:tab w:val="left" w:pos="600"/>
              </w:tabs>
              <w:jc w:val="both"/>
            </w:pPr>
            <w:r w:rsidRPr="00150462">
              <w:t>1070</w:t>
            </w:r>
          </w:p>
        </w:tc>
        <w:tc>
          <w:tcPr>
            <w:tcW w:w="1967" w:type="dxa"/>
          </w:tcPr>
          <w:p w14:paraId="076B3FB2" w14:textId="77777777" w:rsidR="00CC06B1" w:rsidRPr="00150462" w:rsidRDefault="00CC06B1" w:rsidP="00150462">
            <w:pPr>
              <w:tabs>
                <w:tab w:val="left" w:pos="600"/>
              </w:tabs>
              <w:jc w:val="both"/>
            </w:pPr>
            <w:r w:rsidRPr="00150462">
              <w:t>1400</w:t>
            </w:r>
          </w:p>
        </w:tc>
        <w:tc>
          <w:tcPr>
            <w:tcW w:w="581" w:type="dxa"/>
          </w:tcPr>
          <w:p w14:paraId="38773CC6" w14:textId="77777777" w:rsidR="00CC06B1" w:rsidRPr="00150462" w:rsidRDefault="00CC06B1" w:rsidP="00150462">
            <w:pPr>
              <w:tabs>
                <w:tab w:val="left" w:pos="600"/>
              </w:tabs>
              <w:jc w:val="both"/>
            </w:pPr>
            <w:r w:rsidRPr="00150462">
              <w:t>1,31</w:t>
            </w:r>
          </w:p>
        </w:tc>
        <w:tc>
          <w:tcPr>
            <w:tcW w:w="1687" w:type="dxa"/>
          </w:tcPr>
          <w:p w14:paraId="516338BE" w14:textId="77777777" w:rsidR="00CC06B1" w:rsidRPr="00150462" w:rsidRDefault="00CC06B1" w:rsidP="00150462">
            <w:pPr>
              <w:tabs>
                <w:tab w:val="left" w:pos="600"/>
              </w:tabs>
              <w:jc w:val="both"/>
            </w:pPr>
            <w:r w:rsidRPr="00150462">
              <w:t>64,3</w:t>
            </w:r>
          </w:p>
        </w:tc>
      </w:tr>
      <w:tr w:rsidR="00A576EE" w:rsidRPr="00150462" w14:paraId="3FF7B396" w14:textId="77777777" w:rsidTr="004343F4">
        <w:tc>
          <w:tcPr>
            <w:tcW w:w="339" w:type="dxa"/>
          </w:tcPr>
          <w:p w14:paraId="0B4B0A12" w14:textId="77777777" w:rsidR="00CC06B1" w:rsidRPr="00150462" w:rsidRDefault="00CC06B1" w:rsidP="00150462">
            <w:pPr>
              <w:tabs>
                <w:tab w:val="left" w:pos="600"/>
              </w:tabs>
              <w:jc w:val="both"/>
            </w:pPr>
            <w:r w:rsidRPr="00150462">
              <w:t>3</w:t>
            </w:r>
          </w:p>
        </w:tc>
        <w:tc>
          <w:tcPr>
            <w:tcW w:w="1223" w:type="dxa"/>
          </w:tcPr>
          <w:p w14:paraId="58CE18B9" w14:textId="77777777" w:rsidR="00CC06B1" w:rsidRPr="00150462" w:rsidRDefault="00CC06B1" w:rsidP="00150462">
            <w:pPr>
              <w:tabs>
                <w:tab w:val="left" w:pos="600"/>
              </w:tabs>
              <w:jc w:val="both"/>
            </w:pPr>
            <w:r w:rsidRPr="00150462">
              <w:t>сахар</w:t>
            </w:r>
          </w:p>
        </w:tc>
        <w:tc>
          <w:tcPr>
            <w:tcW w:w="917" w:type="dxa"/>
          </w:tcPr>
          <w:p w14:paraId="75975648" w14:textId="77777777" w:rsidR="00CC06B1" w:rsidRPr="00150462" w:rsidRDefault="00CC06B1" w:rsidP="00150462">
            <w:pPr>
              <w:tabs>
                <w:tab w:val="left" w:pos="600"/>
              </w:tabs>
              <w:jc w:val="both"/>
            </w:pPr>
            <w:r w:rsidRPr="00150462">
              <w:t>1600</w:t>
            </w:r>
          </w:p>
        </w:tc>
        <w:tc>
          <w:tcPr>
            <w:tcW w:w="896" w:type="dxa"/>
          </w:tcPr>
          <w:p w14:paraId="49D609A2" w14:textId="77777777" w:rsidR="00CC06B1" w:rsidRPr="00150462" w:rsidRDefault="00CC06B1" w:rsidP="00150462">
            <w:pPr>
              <w:tabs>
                <w:tab w:val="left" w:pos="600"/>
              </w:tabs>
              <w:jc w:val="both"/>
            </w:pPr>
            <w:r w:rsidRPr="00150462">
              <w:t>500</w:t>
            </w:r>
          </w:p>
        </w:tc>
        <w:tc>
          <w:tcPr>
            <w:tcW w:w="1174" w:type="dxa"/>
          </w:tcPr>
          <w:p w14:paraId="333C60E5" w14:textId="77777777" w:rsidR="00CC06B1" w:rsidRPr="00150462" w:rsidRDefault="00CC06B1" w:rsidP="00150462">
            <w:pPr>
              <w:tabs>
                <w:tab w:val="left" w:pos="600"/>
              </w:tabs>
              <w:jc w:val="both"/>
            </w:pPr>
            <w:r w:rsidRPr="00150462">
              <w:t>1630</w:t>
            </w:r>
          </w:p>
        </w:tc>
        <w:tc>
          <w:tcPr>
            <w:tcW w:w="1967" w:type="dxa"/>
          </w:tcPr>
          <w:p w14:paraId="2E5E1140" w14:textId="77777777" w:rsidR="00CC06B1" w:rsidRPr="00150462" w:rsidRDefault="00CC06B1" w:rsidP="00150462">
            <w:pPr>
              <w:tabs>
                <w:tab w:val="left" w:pos="600"/>
              </w:tabs>
              <w:jc w:val="both"/>
            </w:pPr>
            <w:r w:rsidRPr="00150462">
              <w:t>2100</w:t>
            </w:r>
          </w:p>
        </w:tc>
        <w:tc>
          <w:tcPr>
            <w:tcW w:w="581" w:type="dxa"/>
          </w:tcPr>
          <w:p w14:paraId="69C898D8" w14:textId="77777777" w:rsidR="00CC06B1" w:rsidRPr="00150462" w:rsidRDefault="00CC06B1" w:rsidP="00150462">
            <w:pPr>
              <w:tabs>
                <w:tab w:val="left" w:pos="600"/>
              </w:tabs>
              <w:jc w:val="both"/>
            </w:pPr>
            <w:r w:rsidRPr="00150462">
              <w:t>1,41</w:t>
            </w:r>
          </w:p>
        </w:tc>
        <w:tc>
          <w:tcPr>
            <w:tcW w:w="1687" w:type="dxa"/>
          </w:tcPr>
          <w:p w14:paraId="4F9C7314" w14:textId="77777777" w:rsidR="00CC06B1" w:rsidRPr="00150462" w:rsidRDefault="00CC06B1" w:rsidP="00150462">
            <w:pPr>
              <w:tabs>
                <w:tab w:val="left" w:pos="600"/>
              </w:tabs>
              <w:jc w:val="both"/>
            </w:pPr>
            <w:r w:rsidRPr="00150462">
              <w:t>76,2</w:t>
            </w:r>
          </w:p>
        </w:tc>
      </w:tr>
      <w:tr w:rsidR="00A576EE" w:rsidRPr="00150462" w14:paraId="54BC3577" w14:textId="77777777" w:rsidTr="004343F4">
        <w:tc>
          <w:tcPr>
            <w:tcW w:w="339" w:type="dxa"/>
          </w:tcPr>
          <w:p w14:paraId="1CB15BDC" w14:textId="77777777" w:rsidR="00CC06B1" w:rsidRPr="00150462" w:rsidRDefault="00CC06B1" w:rsidP="00150462">
            <w:pPr>
              <w:tabs>
                <w:tab w:val="left" w:pos="600"/>
              </w:tabs>
              <w:jc w:val="both"/>
            </w:pPr>
            <w:r w:rsidRPr="00150462">
              <w:t>4</w:t>
            </w:r>
          </w:p>
        </w:tc>
        <w:tc>
          <w:tcPr>
            <w:tcW w:w="1223" w:type="dxa"/>
          </w:tcPr>
          <w:p w14:paraId="5B1DBCA5" w14:textId="77777777" w:rsidR="00CC06B1" w:rsidRPr="00150462" w:rsidRDefault="00CC06B1" w:rsidP="00150462">
            <w:pPr>
              <w:tabs>
                <w:tab w:val="left" w:pos="600"/>
              </w:tabs>
              <w:jc w:val="both"/>
            </w:pPr>
            <w:r w:rsidRPr="00150462">
              <w:t>глюкоза</w:t>
            </w:r>
          </w:p>
        </w:tc>
        <w:tc>
          <w:tcPr>
            <w:tcW w:w="917" w:type="dxa"/>
          </w:tcPr>
          <w:p w14:paraId="1EDAE8D9" w14:textId="77777777" w:rsidR="00CC06B1" w:rsidRPr="00150462" w:rsidRDefault="00CC06B1" w:rsidP="00150462">
            <w:pPr>
              <w:tabs>
                <w:tab w:val="left" w:pos="600"/>
              </w:tabs>
              <w:jc w:val="both"/>
            </w:pPr>
            <w:r w:rsidRPr="00150462">
              <w:t>400</w:t>
            </w:r>
          </w:p>
        </w:tc>
        <w:tc>
          <w:tcPr>
            <w:tcW w:w="896" w:type="dxa"/>
          </w:tcPr>
          <w:p w14:paraId="4F239DAE" w14:textId="77777777" w:rsidR="00CC06B1" w:rsidRPr="00150462" w:rsidRDefault="00CC06B1" w:rsidP="00150462">
            <w:pPr>
              <w:tabs>
                <w:tab w:val="left" w:pos="600"/>
              </w:tabs>
              <w:jc w:val="both"/>
            </w:pPr>
            <w:r w:rsidRPr="00150462">
              <w:t>400</w:t>
            </w:r>
          </w:p>
        </w:tc>
        <w:tc>
          <w:tcPr>
            <w:tcW w:w="1174" w:type="dxa"/>
          </w:tcPr>
          <w:p w14:paraId="2464F5AD" w14:textId="77777777" w:rsidR="00CC06B1" w:rsidRPr="00150462" w:rsidRDefault="00CC06B1" w:rsidP="00150462">
            <w:pPr>
              <w:tabs>
                <w:tab w:val="left" w:pos="600"/>
              </w:tabs>
              <w:jc w:val="both"/>
            </w:pPr>
          </w:p>
        </w:tc>
        <w:tc>
          <w:tcPr>
            <w:tcW w:w="1967" w:type="dxa"/>
          </w:tcPr>
          <w:p w14:paraId="5031C30A" w14:textId="77777777" w:rsidR="00CC06B1" w:rsidRPr="00150462" w:rsidRDefault="00CC06B1" w:rsidP="00150462">
            <w:pPr>
              <w:tabs>
                <w:tab w:val="left" w:pos="600"/>
              </w:tabs>
              <w:jc w:val="both"/>
            </w:pPr>
            <w:r w:rsidRPr="00150462">
              <w:t>800</w:t>
            </w:r>
          </w:p>
        </w:tc>
        <w:tc>
          <w:tcPr>
            <w:tcW w:w="581" w:type="dxa"/>
          </w:tcPr>
          <w:p w14:paraId="201444A1" w14:textId="77777777" w:rsidR="00CC06B1" w:rsidRPr="00150462" w:rsidRDefault="00CC06B1" w:rsidP="00150462">
            <w:pPr>
              <w:tabs>
                <w:tab w:val="left" w:pos="600"/>
              </w:tabs>
              <w:jc w:val="both"/>
            </w:pPr>
          </w:p>
        </w:tc>
        <w:tc>
          <w:tcPr>
            <w:tcW w:w="1687" w:type="dxa"/>
          </w:tcPr>
          <w:p w14:paraId="4499A0D7" w14:textId="77777777" w:rsidR="00CC06B1" w:rsidRPr="00150462" w:rsidRDefault="00CC06B1" w:rsidP="00150462">
            <w:pPr>
              <w:tabs>
                <w:tab w:val="left" w:pos="600"/>
              </w:tabs>
              <w:jc w:val="both"/>
            </w:pPr>
            <w:r w:rsidRPr="00150462">
              <w:t>47,2</w:t>
            </w:r>
          </w:p>
        </w:tc>
      </w:tr>
      <w:tr w:rsidR="00A576EE" w:rsidRPr="00150462" w14:paraId="5DEAF22F" w14:textId="77777777" w:rsidTr="004343F4">
        <w:tc>
          <w:tcPr>
            <w:tcW w:w="339" w:type="dxa"/>
          </w:tcPr>
          <w:p w14:paraId="535BFC82" w14:textId="77777777" w:rsidR="00CC06B1" w:rsidRPr="00150462" w:rsidRDefault="00CC06B1" w:rsidP="00150462">
            <w:pPr>
              <w:tabs>
                <w:tab w:val="left" w:pos="600"/>
              </w:tabs>
              <w:jc w:val="both"/>
            </w:pPr>
            <w:r w:rsidRPr="00150462">
              <w:t>5</w:t>
            </w:r>
          </w:p>
        </w:tc>
        <w:tc>
          <w:tcPr>
            <w:tcW w:w="1223" w:type="dxa"/>
          </w:tcPr>
          <w:p w14:paraId="0AF2DEBF" w14:textId="77777777" w:rsidR="00CC06B1" w:rsidRPr="00150462" w:rsidRDefault="00CC06B1" w:rsidP="00150462">
            <w:pPr>
              <w:tabs>
                <w:tab w:val="left" w:pos="600"/>
              </w:tabs>
              <w:jc w:val="both"/>
            </w:pPr>
            <w:r w:rsidRPr="00150462">
              <w:t xml:space="preserve">фруктоза </w:t>
            </w:r>
          </w:p>
        </w:tc>
        <w:tc>
          <w:tcPr>
            <w:tcW w:w="917" w:type="dxa"/>
          </w:tcPr>
          <w:p w14:paraId="2257FEDC" w14:textId="77777777" w:rsidR="00CC06B1" w:rsidRPr="00150462" w:rsidRDefault="00CC06B1" w:rsidP="00150462">
            <w:pPr>
              <w:tabs>
                <w:tab w:val="left" w:pos="600"/>
              </w:tabs>
              <w:jc w:val="both"/>
            </w:pPr>
            <w:r w:rsidRPr="00150462">
              <w:t>400</w:t>
            </w:r>
          </w:p>
        </w:tc>
        <w:tc>
          <w:tcPr>
            <w:tcW w:w="896" w:type="dxa"/>
          </w:tcPr>
          <w:p w14:paraId="24D8FD9D" w14:textId="77777777" w:rsidR="00CC06B1" w:rsidRPr="00150462" w:rsidRDefault="00CC06B1" w:rsidP="00150462">
            <w:pPr>
              <w:tabs>
                <w:tab w:val="left" w:pos="600"/>
              </w:tabs>
              <w:jc w:val="both"/>
            </w:pPr>
            <w:r w:rsidRPr="00150462">
              <w:t>400</w:t>
            </w:r>
          </w:p>
        </w:tc>
        <w:tc>
          <w:tcPr>
            <w:tcW w:w="1174" w:type="dxa"/>
          </w:tcPr>
          <w:p w14:paraId="338632A6" w14:textId="77777777" w:rsidR="00CC06B1" w:rsidRPr="00150462" w:rsidRDefault="00CC06B1" w:rsidP="00150462">
            <w:pPr>
              <w:tabs>
                <w:tab w:val="left" w:pos="600"/>
              </w:tabs>
              <w:jc w:val="both"/>
            </w:pPr>
          </w:p>
        </w:tc>
        <w:tc>
          <w:tcPr>
            <w:tcW w:w="1967" w:type="dxa"/>
          </w:tcPr>
          <w:p w14:paraId="3E51D023" w14:textId="77777777" w:rsidR="00CC06B1" w:rsidRPr="00150462" w:rsidRDefault="00CC06B1" w:rsidP="00150462">
            <w:pPr>
              <w:tabs>
                <w:tab w:val="left" w:pos="600"/>
              </w:tabs>
              <w:jc w:val="both"/>
            </w:pPr>
            <w:r w:rsidRPr="00150462">
              <w:t>800</w:t>
            </w:r>
          </w:p>
        </w:tc>
        <w:tc>
          <w:tcPr>
            <w:tcW w:w="581" w:type="dxa"/>
          </w:tcPr>
          <w:p w14:paraId="63AAB3A4" w14:textId="77777777" w:rsidR="00CC06B1" w:rsidRPr="00150462" w:rsidRDefault="00CC06B1" w:rsidP="00150462">
            <w:pPr>
              <w:tabs>
                <w:tab w:val="left" w:pos="600"/>
              </w:tabs>
              <w:jc w:val="both"/>
            </w:pPr>
          </w:p>
        </w:tc>
        <w:tc>
          <w:tcPr>
            <w:tcW w:w="1687" w:type="dxa"/>
          </w:tcPr>
          <w:p w14:paraId="26BA8E1F" w14:textId="77777777" w:rsidR="00CC06B1" w:rsidRPr="00150462" w:rsidRDefault="00CC06B1" w:rsidP="00150462">
            <w:pPr>
              <w:tabs>
                <w:tab w:val="left" w:pos="600"/>
              </w:tabs>
              <w:jc w:val="both"/>
            </w:pPr>
            <w:r w:rsidRPr="00150462">
              <w:t>47,2</w:t>
            </w:r>
          </w:p>
        </w:tc>
      </w:tr>
    </w:tbl>
    <w:p w14:paraId="670312AA" w14:textId="77777777" w:rsidR="00A02CA9" w:rsidRPr="00150462" w:rsidRDefault="00A02CA9" w:rsidP="00150462">
      <w:pPr>
        <w:tabs>
          <w:tab w:val="left" w:pos="600"/>
        </w:tabs>
        <w:jc w:val="both"/>
      </w:pPr>
    </w:p>
    <w:p w14:paraId="1959D463" w14:textId="353E3F94" w:rsidR="00CC06B1" w:rsidRPr="00150462" w:rsidRDefault="00DC4E8C" w:rsidP="00150462">
      <w:pPr>
        <w:tabs>
          <w:tab w:val="left" w:pos="600"/>
        </w:tabs>
        <w:jc w:val="both"/>
      </w:pPr>
      <w:r>
        <w:tab/>
      </w:r>
      <w:r w:rsidR="00CC06B1" w:rsidRPr="00150462">
        <w:t xml:space="preserve">Были подготовлены растворы разной концентрации. Также для исследования взяли яблочный сок без сахара, сладкий газированный напиток и белое вино, сухое и сладкое.  </w:t>
      </w:r>
    </w:p>
    <w:p w14:paraId="26358F3E" w14:textId="77777777" w:rsidR="00CC06B1" w:rsidRPr="00150462" w:rsidRDefault="00CC06B1" w:rsidP="00150462">
      <w:pPr>
        <w:pStyle w:val="a3"/>
        <w:tabs>
          <w:tab w:val="left" w:pos="600"/>
        </w:tabs>
        <w:ind w:left="785"/>
        <w:jc w:val="both"/>
        <w:rPr>
          <w:rFonts w:ascii="Times New Roman" w:hAnsi="Times New Roman" w:cs="Times New Roman"/>
          <w:sz w:val="20"/>
          <w:szCs w:val="20"/>
        </w:rPr>
      </w:pPr>
    </w:p>
    <w:p w14:paraId="6FC4F69E" w14:textId="152CE927" w:rsidR="00CC06B1" w:rsidRPr="00150462" w:rsidRDefault="001F60BA" w:rsidP="00150462">
      <w:pPr>
        <w:tabs>
          <w:tab w:val="left" w:pos="600"/>
        </w:tabs>
        <w:jc w:val="both"/>
      </w:pPr>
      <w:r>
        <w:tab/>
      </w:r>
      <w:r w:rsidR="00CC06B1" w:rsidRPr="00150462">
        <w:t>5.Таблица 2. Зависимость угла поворота плоскости поляризации для разных растворов.</w:t>
      </w:r>
    </w:p>
    <w:tbl>
      <w:tblPr>
        <w:tblStyle w:val="ab"/>
        <w:tblW w:w="0" w:type="auto"/>
        <w:tblLook w:val="04A0" w:firstRow="1" w:lastRow="0" w:firstColumn="1" w:lastColumn="0" w:noHBand="0" w:noVBand="1"/>
      </w:tblPr>
      <w:tblGrid>
        <w:gridCol w:w="453"/>
        <w:gridCol w:w="1799"/>
        <w:gridCol w:w="1584"/>
        <w:gridCol w:w="1195"/>
        <w:gridCol w:w="1195"/>
      </w:tblGrid>
      <w:tr w:rsidR="00A576EE" w:rsidRPr="00150462" w14:paraId="6F762A30" w14:textId="77777777" w:rsidTr="004343F4">
        <w:tc>
          <w:tcPr>
            <w:tcW w:w="704" w:type="dxa"/>
          </w:tcPr>
          <w:p w14:paraId="7235F4F8" w14:textId="77777777" w:rsidR="00CC06B1" w:rsidRPr="00150462" w:rsidRDefault="00CC06B1" w:rsidP="00150462">
            <w:pPr>
              <w:tabs>
                <w:tab w:val="left" w:pos="600"/>
              </w:tabs>
              <w:jc w:val="both"/>
            </w:pPr>
          </w:p>
        </w:tc>
        <w:tc>
          <w:tcPr>
            <w:tcW w:w="2552" w:type="dxa"/>
          </w:tcPr>
          <w:p w14:paraId="1B03CBC0" w14:textId="77777777" w:rsidR="00CC06B1" w:rsidRPr="00150462" w:rsidRDefault="00CC06B1" w:rsidP="00150462">
            <w:pPr>
              <w:tabs>
                <w:tab w:val="left" w:pos="600"/>
              </w:tabs>
              <w:jc w:val="both"/>
            </w:pPr>
          </w:p>
        </w:tc>
        <w:tc>
          <w:tcPr>
            <w:tcW w:w="1842" w:type="dxa"/>
          </w:tcPr>
          <w:p w14:paraId="7BAC4FC0" w14:textId="77777777" w:rsidR="00CC06B1" w:rsidRPr="00150462" w:rsidRDefault="00CC06B1" w:rsidP="00150462">
            <w:pPr>
              <w:tabs>
                <w:tab w:val="left" w:pos="600"/>
              </w:tabs>
              <w:jc w:val="both"/>
            </w:pPr>
            <w:r w:rsidRPr="00150462">
              <w:t xml:space="preserve">Концентрация </w:t>
            </w:r>
          </w:p>
          <w:p w14:paraId="1C7C7223" w14:textId="77777777" w:rsidR="00CC06B1" w:rsidRPr="00150462" w:rsidRDefault="00CC06B1" w:rsidP="00150462">
            <w:pPr>
              <w:tabs>
                <w:tab w:val="left" w:pos="600"/>
              </w:tabs>
              <w:jc w:val="both"/>
            </w:pPr>
            <w:r w:rsidRPr="00150462">
              <w:t>сахара</w:t>
            </w:r>
          </w:p>
        </w:tc>
        <w:tc>
          <w:tcPr>
            <w:tcW w:w="1560" w:type="dxa"/>
          </w:tcPr>
          <w:p w14:paraId="6D336614" w14:textId="77777777" w:rsidR="00CC06B1" w:rsidRPr="00150462" w:rsidRDefault="00CC06B1" w:rsidP="00150462">
            <w:pPr>
              <w:tabs>
                <w:tab w:val="left" w:pos="600"/>
              </w:tabs>
              <w:jc w:val="both"/>
            </w:pPr>
            <w:r w:rsidRPr="00150462">
              <w:t>Угол поворота</w:t>
            </w:r>
          </w:p>
          <w:p w14:paraId="67E00466" w14:textId="77777777" w:rsidR="00CC06B1" w:rsidRPr="00150462" w:rsidRDefault="00CC06B1" w:rsidP="00150462">
            <w:pPr>
              <w:tabs>
                <w:tab w:val="left" w:pos="600"/>
              </w:tabs>
              <w:jc w:val="both"/>
            </w:pPr>
            <w:r w:rsidRPr="00150462">
              <w:t>для зелёного спектра</w:t>
            </w:r>
          </w:p>
        </w:tc>
        <w:tc>
          <w:tcPr>
            <w:tcW w:w="1560" w:type="dxa"/>
          </w:tcPr>
          <w:p w14:paraId="1815B611" w14:textId="77777777" w:rsidR="00CC06B1" w:rsidRPr="00150462" w:rsidRDefault="00CC06B1" w:rsidP="00150462">
            <w:pPr>
              <w:tabs>
                <w:tab w:val="left" w:pos="600"/>
              </w:tabs>
              <w:jc w:val="both"/>
            </w:pPr>
            <w:r w:rsidRPr="00150462">
              <w:t>Угол поворота</w:t>
            </w:r>
          </w:p>
          <w:p w14:paraId="13F66B11" w14:textId="77777777" w:rsidR="00CC06B1" w:rsidRPr="00150462" w:rsidRDefault="00CC06B1" w:rsidP="00150462">
            <w:pPr>
              <w:tabs>
                <w:tab w:val="left" w:pos="600"/>
              </w:tabs>
              <w:jc w:val="both"/>
            </w:pPr>
            <w:r w:rsidRPr="00150462">
              <w:t>для красного спектра</w:t>
            </w:r>
          </w:p>
        </w:tc>
      </w:tr>
      <w:tr w:rsidR="00A576EE" w:rsidRPr="00150462" w14:paraId="12824E58" w14:textId="77777777" w:rsidTr="004343F4">
        <w:tc>
          <w:tcPr>
            <w:tcW w:w="704" w:type="dxa"/>
          </w:tcPr>
          <w:p w14:paraId="233D6A6D" w14:textId="77777777" w:rsidR="00CC06B1" w:rsidRPr="00150462" w:rsidRDefault="00CC06B1" w:rsidP="00150462">
            <w:pPr>
              <w:tabs>
                <w:tab w:val="left" w:pos="600"/>
              </w:tabs>
              <w:jc w:val="both"/>
            </w:pPr>
            <w:r w:rsidRPr="00150462">
              <w:t>1</w:t>
            </w:r>
          </w:p>
        </w:tc>
        <w:tc>
          <w:tcPr>
            <w:tcW w:w="2552" w:type="dxa"/>
          </w:tcPr>
          <w:p w14:paraId="06289C29" w14:textId="77777777" w:rsidR="00CC06B1" w:rsidRPr="00150462" w:rsidRDefault="00CC06B1" w:rsidP="00150462">
            <w:pPr>
              <w:tabs>
                <w:tab w:val="left" w:pos="600"/>
              </w:tabs>
              <w:jc w:val="both"/>
            </w:pPr>
            <w:r w:rsidRPr="00150462">
              <w:t>Раствор сахара</w:t>
            </w:r>
          </w:p>
        </w:tc>
        <w:tc>
          <w:tcPr>
            <w:tcW w:w="1842" w:type="dxa"/>
          </w:tcPr>
          <w:p w14:paraId="5EFB8C16" w14:textId="77777777" w:rsidR="00CC06B1" w:rsidRPr="00150462" w:rsidRDefault="00CC06B1" w:rsidP="00150462">
            <w:pPr>
              <w:tabs>
                <w:tab w:val="left" w:pos="600"/>
              </w:tabs>
              <w:jc w:val="both"/>
            </w:pPr>
            <w:r w:rsidRPr="00150462">
              <w:t>47</w:t>
            </w:r>
          </w:p>
        </w:tc>
        <w:tc>
          <w:tcPr>
            <w:tcW w:w="1560" w:type="dxa"/>
          </w:tcPr>
          <w:p w14:paraId="733A14DC" w14:textId="77777777" w:rsidR="00CC06B1" w:rsidRPr="00150462" w:rsidRDefault="00CC06B1" w:rsidP="00150462">
            <w:pPr>
              <w:tabs>
                <w:tab w:val="left" w:pos="600"/>
              </w:tabs>
              <w:jc w:val="both"/>
            </w:pPr>
            <w:r w:rsidRPr="00150462">
              <w:t>35</w:t>
            </w:r>
          </w:p>
        </w:tc>
        <w:tc>
          <w:tcPr>
            <w:tcW w:w="1560" w:type="dxa"/>
          </w:tcPr>
          <w:p w14:paraId="163F3934" w14:textId="77777777" w:rsidR="00CC06B1" w:rsidRPr="00150462" w:rsidRDefault="00CC06B1" w:rsidP="00150462">
            <w:pPr>
              <w:tabs>
                <w:tab w:val="left" w:pos="600"/>
              </w:tabs>
              <w:jc w:val="both"/>
            </w:pPr>
            <w:r w:rsidRPr="00150462">
              <w:t>20</w:t>
            </w:r>
          </w:p>
        </w:tc>
      </w:tr>
      <w:tr w:rsidR="00A576EE" w:rsidRPr="00150462" w14:paraId="714AA407" w14:textId="77777777" w:rsidTr="004343F4">
        <w:tc>
          <w:tcPr>
            <w:tcW w:w="704" w:type="dxa"/>
          </w:tcPr>
          <w:p w14:paraId="2C044044" w14:textId="77777777" w:rsidR="00CC06B1" w:rsidRPr="00150462" w:rsidRDefault="00CC06B1" w:rsidP="00150462">
            <w:pPr>
              <w:tabs>
                <w:tab w:val="left" w:pos="600"/>
              </w:tabs>
              <w:jc w:val="both"/>
            </w:pPr>
            <w:r w:rsidRPr="00150462">
              <w:t>2</w:t>
            </w:r>
          </w:p>
        </w:tc>
        <w:tc>
          <w:tcPr>
            <w:tcW w:w="2552" w:type="dxa"/>
          </w:tcPr>
          <w:p w14:paraId="3A223051" w14:textId="77777777" w:rsidR="00CC06B1" w:rsidRPr="00150462" w:rsidRDefault="00CC06B1" w:rsidP="00150462">
            <w:pPr>
              <w:tabs>
                <w:tab w:val="left" w:pos="600"/>
              </w:tabs>
              <w:jc w:val="both"/>
            </w:pPr>
            <w:r w:rsidRPr="00150462">
              <w:t>Раствор сахара</w:t>
            </w:r>
          </w:p>
        </w:tc>
        <w:tc>
          <w:tcPr>
            <w:tcW w:w="1842" w:type="dxa"/>
          </w:tcPr>
          <w:p w14:paraId="4CA4756E" w14:textId="77777777" w:rsidR="00CC06B1" w:rsidRPr="00150462" w:rsidRDefault="00CC06B1" w:rsidP="00150462">
            <w:pPr>
              <w:tabs>
                <w:tab w:val="left" w:pos="600"/>
              </w:tabs>
              <w:jc w:val="both"/>
            </w:pPr>
            <w:r w:rsidRPr="00150462">
              <w:t>64</w:t>
            </w:r>
          </w:p>
        </w:tc>
        <w:tc>
          <w:tcPr>
            <w:tcW w:w="1560" w:type="dxa"/>
          </w:tcPr>
          <w:p w14:paraId="5C39ED47" w14:textId="77777777" w:rsidR="00CC06B1" w:rsidRPr="00150462" w:rsidRDefault="00CC06B1" w:rsidP="00150462">
            <w:pPr>
              <w:tabs>
                <w:tab w:val="left" w:pos="600"/>
              </w:tabs>
              <w:jc w:val="both"/>
            </w:pPr>
            <w:r w:rsidRPr="00150462">
              <w:t>48</w:t>
            </w:r>
          </w:p>
        </w:tc>
        <w:tc>
          <w:tcPr>
            <w:tcW w:w="1560" w:type="dxa"/>
          </w:tcPr>
          <w:p w14:paraId="3550A159" w14:textId="77777777" w:rsidR="00CC06B1" w:rsidRPr="00150462" w:rsidRDefault="00CC06B1" w:rsidP="00150462">
            <w:pPr>
              <w:tabs>
                <w:tab w:val="left" w:pos="600"/>
              </w:tabs>
              <w:jc w:val="both"/>
            </w:pPr>
            <w:r w:rsidRPr="00150462">
              <w:t>33</w:t>
            </w:r>
          </w:p>
        </w:tc>
      </w:tr>
      <w:tr w:rsidR="00A576EE" w:rsidRPr="00150462" w14:paraId="2556F27B" w14:textId="77777777" w:rsidTr="004343F4">
        <w:tc>
          <w:tcPr>
            <w:tcW w:w="704" w:type="dxa"/>
          </w:tcPr>
          <w:p w14:paraId="5783926F" w14:textId="77777777" w:rsidR="00CC06B1" w:rsidRPr="00150462" w:rsidRDefault="00CC06B1" w:rsidP="00150462">
            <w:pPr>
              <w:tabs>
                <w:tab w:val="left" w:pos="600"/>
              </w:tabs>
              <w:jc w:val="both"/>
            </w:pPr>
            <w:r w:rsidRPr="00150462">
              <w:t>3</w:t>
            </w:r>
          </w:p>
        </w:tc>
        <w:tc>
          <w:tcPr>
            <w:tcW w:w="2552" w:type="dxa"/>
          </w:tcPr>
          <w:p w14:paraId="6D9589C2" w14:textId="77777777" w:rsidR="00CC06B1" w:rsidRPr="00150462" w:rsidRDefault="00CC06B1" w:rsidP="00150462">
            <w:pPr>
              <w:tabs>
                <w:tab w:val="left" w:pos="600"/>
              </w:tabs>
              <w:jc w:val="both"/>
            </w:pPr>
            <w:r w:rsidRPr="00150462">
              <w:t>Раствор сахара</w:t>
            </w:r>
          </w:p>
        </w:tc>
        <w:tc>
          <w:tcPr>
            <w:tcW w:w="1842" w:type="dxa"/>
          </w:tcPr>
          <w:p w14:paraId="1CD2C4B9" w14:textId="77777777" w:rsidR="00CC06B1" w:rsidRPr="00150462" w:rsidRDefault="00CC06B1" w:rsidP="00150462">
            <w:pPr>
              <w:tabs>
                <w:tab w:val="left" w:pos="600"/>
              </w:tabs>
              <w:jc w:val="both"/>
            </w:pPr>
            <w:r w:rsidRPr="00150462">
              <w:t>76</w:t>
            </w:r>
          </w:p>
        </w:tc>
        <w:tc>
          <w:tcPr>
            <w:tcW w:w="1560" w:type="dxa"/>
          </w:tcPr>
          <w:p w14:paraId="5CD1C0C0" w14:textId="77777777" w:rsidR="00CC06B1" w:rsidRPr="00150462" w:rsidRDefault="00CC06B1" w:rsidP="00150462">
            <w:pPr>
              <w:tabs>
                <w:tab w:val="left" w:pos="600"/>
              </w:tabs>
              <w:jc w:val="both"/>
            </w:pPr>
            <w:r w:rsidRPr="00150462">
              <w:t>55</w:t>
            </w:r>
          </w:p>
        </w:tc>
        <w:tc>
          <w:tcPr>
            <w:tcW w:w="1560" w:type="dxa"/>
          </w:tcPr>
          <w:p w14:paraId="75DC73E4" w14:textId="77777777" w:rsidR="00CC06B1" w:rsidRPr="00150462" w:rsidRDefault="00CC06B1" w:rsidP="00150462">
            <w:pPr>
              <w:tabs>
                <w:tab w:val="left" w:pos="600"/>
              </w:tabs>
              <w:jc w:val="both"/>
            </w:pPr>
            <w:r w:rsidRPr="00150462">
              <w:t>42</w:t>
            </w:r>
          </w:p>
        </w:tc>
      </w:tr>
      <w:tr w:rsidR="00A576EE" w:rsidRPr="00150462" w14:paraId="3F01EEDC" w14:textId="77777777" w:rsidTr="004343F4">
        <w:tc>
          <w:tcPr>
            <w:tcW w:w="704" w:type="dxa"/>
          </w:tcPr>
          <w:p w14:paraId="13A12DE1" w14:textId="77777777" w:rsidR="00CC06B1" w:rsidRPr="00150462" w:rsidRDefault="00CC06B1" w:rsidP="00150462">
            <w:pPr>
              <w:tabs>
                <w:tab w:val="left" w:pos="600"/>
              </w:tabs>
              <w:jc w:val="both"/>
            </w:pPr>
            <w:r w:rsidRPr="00150462">
              <w:t>4</w:t>
            </w:r>
          </w:p>
        </w:tc>
        <w:tc>
          <w:tcPr>
            <w:tcW w:w="2552" w:type="dxa"/>
          </w:tcPr>
          <w:p w14:paraId="2969D85F" w14:textId="77777777" w:rsidR="00CC06B1" w:rsidRPr="00150462" w:rsidRDefault="00CC06B1" w:rsidP="00150462">
            <w:pPr>
              <w:tabs>
                <w:tab w:val="left" w:pos="600"/>
              </w:tabs>
              <w:jc w:val="both"/>
            </w:pPr>
            <w:r w:rsidRPr="00150462">
              <w:t xml:space="preserve">Раствор глюкозы </w:t>
            </w:r>
          </w:p>
        </w:tc>
        <w:tc>
          <w:tcPr>
            <w:tcW w:w="1842" w:type="dxa"/>
          </w:tcPr>
          <w:p w14:paraId="5C9E80DD" w14:textId="77777777" w:rsidR="00CC06B1" w:rsidRPr="00150462" w:rsidRDefault="00CC06B1" w:rsidP="00150462">
            <w:pPr>
              <w:tabs>
                <w:tab w:val="left" w:pos="600"/>
              </w:tabs>
              <w:jc w:val="both"/>
            </w:pPr>
            <w:r w:rsidRPr="00150462">
              <w:t>47</w:t>
            </w:r>
          </w:p>
        </w:tc>
        <w:tc>
          <w:tcPr>
            <w:tcW w:w="1560" w:type="dxa"/>
          </w:tcPr>
          <w:p w14:paraId="47C27BA5" w14:textId="77777777" w:rsidR="00CC06B1" w:rsidRPr="00150462" w:rsidRDefault="00CC06B1" w:rsidP="00150462">
            <w:pPr>
              <w:tabs>
                <w:tab w:val="left" w:pos="600"/>
              </w:tabs>
              <w:jc w:val="both"/>
            </w:pPr>
            <w:r w:rsidRPr="00150462">
              <w:t xml:space="preserve"> 20</w:t>
            </w:r>
          </w:p>
        </w:tc>
        <w:tc>
          <w:tcPr>
            <w:tcW w:w="1560" w:type="dxa"/>
          </w:tcPr>
          <w:p w14:paraId="0B0E4F39" w14:textId="77777777" w:rsidR="00CC06B1" w:rsidRPr="00150462" w:rsidRDefault="00CC06B1" w:rsidP="00150462">
            <w:pPr>
              <w:tabs>
                <w:tab w:val="left" w:pos="600"/>
              </w:tabs>
              <w:jc w:val="both"/>
            </w:pPr>
          </w:p>
        </w:tc>
      </w:tr>
      <w:tr w:rsidR="00A576EE" w:rsidRPr="00150462" w14:paraId="40E1810C" w14:textId="77777777" w:rsidTr="004343F4">
        <w:tc>
          <w:tcPr>
            <w:tcW w:w="704" w:type="dxa"/>
          </w:tcPr>
          <w:p w14:paraId="48354DC1" w14:textId="77777777" w:rsidR="00CC06B1" w:rsidRPr="00150462" w:rsidRDefault="00CC06B1" w:rsidP="00150462">
            <w:pPr>
              <w:tabs>
                <w:tab w:val="left" w:pos="600"/>
              </w:tabs>
              <w:jc w:val="both"/>
            </w:pPr>
            <w:r w:rsidRPr="00150462">
              <w:t>5</w:t>
            </w:r>
          </w:p>
        </w:tc>
        <w:tc>
          <w:tcPr>
            <w:tcW w:w="2552" w:type="dxa"/>
          </w:tcPr>
          <w:p w14:paraId="3FF4CB2A" w14:textId="77777777" w:rsidR="00CC06B1" w:rsidRPr="00150462" w:rsidRDefault="00CC06B1" w:rsidP="00150462">
            <w:pPr>
              <w:tabs>
                <w:tab w:val="left" w:pos="600"/>
              </w:tabs>
              <w:jc w:val="both"/>
            </w:pPr>
            <w:r w:rsidRPr="00150462">
              <w:t>Раствор фруктозы</w:t>
            </w:r>
          </w:p>
        </w:tc>
        <w:tc>
          <w:tcPr>
            <w:tcW w:w="1842" w:type="dxa"/>
          </w:tcPr>
          <w:p w14:paraId="2D22F33C" w14:textId="77777777" w:rsidR="00CC06B1" w:rsidRPr="00150462" w:rsidRDefault="00CC06B1" w:rsidP="00150462">
            <w:pPr>
              <w:tabs>
                <w:tab w:val="left" w:pos="600"/>
              </w:tabs>
              <w:jc w:val="both"/>
            </w:pPr>
            <w:r w:rsidRPr="00150462">
              <w:t>47</w:t>
            </w:r>
          </w:p>
        </w:tc>
        <w:tc>
          <w:tcPr>
            <w:tcW w:w="1560" w:type="dxa"/>
          </w:tcPr>
          <w:p w14:paraId="30DA0AA2" w14:textId="77777777" w:rsidR="00CC06B1" w:rsidRPr="00150462" w:rsidRDefault="00CC06B1" w:rsidP="00150462">
            <w:pPr>
              <w:tabs>
                <w:tab w:val="left" w:pos="600"/>
              </w:tabs>
              <w:jc w:val="both"/>
            </w:pPr>
            <w:r w:rsidRPr="00150462">
              <w:t>- 50</w:t>
            </w:r>
          </w:p>
        </w:tc>
        <w:tc>
          <w:tcPr>
            <w:tcW w:w="1560" w:type="dxa"/>
          </w:tcPr>
          <w:p w14:paraId="37D6A76B" w14:textId="77777777" w:rsidR="00CC06B1" w:rsidRPr="00150462" w:rsidRDefault="00CC06B1" w:rsidP="00150462">
            <w:pPr>
              <w:tabs>
                <w:tab w:val="left" w:pos="600"/>
              </w:tabs>
              <w:jc w:val="both"/>
            </w:pPr>
          </w:p>
        </w:tc>
      </w:tr>
      <w:tr w:rsidR="00A576EE" w:rsidRPr="00150462" w14:paraId="2BDEA4A9" w14:textId="77777777" w:rsidTr="004343F4">
        <w:tc>
          <w:tcPr>
            <w:tcW w:w="704" w:type="dxa"/>
          </w:tcPr>
          <w:p w14:paraId="262086A6" w14:textId="77777777" w:rsidR="00CC06B1" w:rsidRPr="00150462" w:rsidRDefault="00CC06B1" w:rsidP="00150462">
            <w:pPr>
              <w:tabs>
                <w:tab w:val="left" w:pos="600"/>
              </w:tabs>
              <w:jc w:val="both"/>
            </w:pPr>
            <w:r w:rsidRPr="00150462">
              <w:t>6</w:t>
            </w:r>
          </w:p>
        </w:tc>
        <w:tc>
          <w:tcPr>
            <w:tcW w:w="2552" w:type="dxa"/>
          </w:tcPr>
          <w:p w14:paraId="48DA4740" w14:textId="77777777" w:rsidR="00CC06B1" w:rsidRPr="00150462" w:rsidRDefault="00CC06B1" w:rsidP="00150462">
            <w:pPr>
              <w:tabs>
                <w:tab w:val="left" w:pos="600"/>
              </w:tabs>
              <w:jc w:val="both"/>
            </w:pPr>
            <w:r w:rsidRPr="00150462">
              <w:t>Яблочный сок</w:t>
            </w:r>
          </w:p>
        </w:tc>
        <w:tc>
          <w:tcPr>
            <w:tcW w:w="1842" w:type="dxa"/>
          </w:tcPr>
          <w:p w14:paraId="78EC3DE2" w14:textId="77777777" w:rsidR="00CC06B1" w:rsidRPr="00150462" w:rsidRDefault="00CC06B1" w:rsidP="00150462">
            <w:pPr>
              <w:tabs>
                <w:tab w:val="left" w:pos="600"/>
              </w:tabs>
              <w:jc w:val="both"/>
            </w:pPr>
            <w:r w:rsidRPr="00150462">
              <w:t xml:space="preserve">Сахара нет </w:t>
            </w:r>
          </w:p>
        </w:tc>
        <w:tc>
          <w:tcPr>
            <w:tcW w:w="1560" w:type="dxa"/>
          </w:tcPr>
          <w:p w14:paraId="1A0F0CED" w14:textId="77777777" w:rsidR="00CC06B1" w:rsidRPr="00150462" w:rsidRDefault="00CC06B1" w:rsidP="00150462">
            <w:pPr>
              <w:tabs>
                <w:tab w:val="left" w:pos="600"/>
              </w:tabs>
              <w:jc w:val="both"/>
            </w:pPr>
            <w:r w:rsidRPr="00150462">
              <w:t>- 5</w:t>
            </w:r>
          </w:p>
        </w:tc>
        <w:tc>
          <w:tcPr>
            <w:tcW w:w="1560" w:type="dxa"/>
          </w:tcPr>
          <w:p w14:paraId="4E6FA375" w14:textId="77777777" w:rsidR="00CC06B1" w:rsidRPr="00150462" w:rsidRDefault="00CC06B1" w:rsidP="00150462">
            <w:pPr>
              <w:tabs>
                <w:tab w:val="left" w:pos="600"/>
              </w:tabs>
              <w:jc w:val="both"/>
            </w:pPr>
          </w:p>
        </w:tc>
      </w:tr>
      <w:tr w:rsidR="00A576EE" w:rsidRPr="00150462" w14:paraId="351CD92A" w14:textId="77777777" w:rsidTr="004343F4">
        <w:tc>
          <w:tcPr>
            <w:tcW w:w="704" w:type="dxa"/>
          </w:tcPr>
          <w:p w14:paraId="175FA31D" w14:textId="77777777" w:rsidR="00CC06B1" w:rsidRPr="00150462" w:rsidRDefault="00CC06B1" w:rsidP="00150462">
            <w:pPr>
              <w:tabs>
                <w:tab w:val="left" w:pos="600"/>
              </w:tabs>
              <w:jc w:val="both"/>
            </w:pPr>
            <w:r w:rsidRPr="00150462">
              <w:t>7</w:t>
            </w:r>
          </w:p>
        </w:tc>
        <w:tc>
          <w:tcPr>
            <w:tcW w:w="2552" w:type="dxa"/>
          </w:tcPr>
          <w:p w14:paraId="4B016075" w14:textId="77777777" w:rsidR="00CC06B1" w:rsidRPr="00150462" w:rsidRDefault="00CC06B1" w:rsidP="00150462">
            <w:pPr>
              <w:tabs>
                <w:tab w:val="left" w:pos="600"/>
              </w:tabs>
              <w:jc w:val="both"/>
            </w:pPr>
            <w:r w:rsidRPr="00150462">
              <w:t>Газированная вода</w:t>
            </w:r>
          </w:p>
        </w:tc>
        <w:tc>
          <w:tcPr>
            <w:tcW w:w="1842" w:type="dxa"/>
          </w:tcPr>
          <w:p w14:paraId="0EDE48F1" w14:textId="77777777" w:rsidR="00CC06B1" w:rsidRPr="00150462" w:rsidRDefault="00CC06B1" w:rsidP="00150462">
            <w:pPr>
              <w:tabs>
                <w:tab w:val="left" w:pos="600"/>
              </w:tabs>
              <w:jc w:val="both"/>
            </w:pPr>
            <w:r w:rsidRPr="00150462">
              <w:t>5</w:t>
            </w:r>
          </w:p>
        </w:tc>
        <w:tc>
          <w:tcPr>
            <w:tcW w:w="1560" w:type="dxa"/>
          </w:tcPr>
          <w:p w14:paraId="00A0F044" w14:textId="77777777" w:rsidR="00CC06B1" w:rsidRPr="00150462" w:rsidRDefault="00CC06B1" w:rsidP="00150462">
            <w:pPr>
              <w:tabs>
                <w:tab w:val="left" w:pos="600"/>
              </w:tabs>
              <w:jc w:val="both"/>
            </w:pPr>
            <w:r w:rsidRPr="00150462">
              <w:t>6</w:t>
            </w:r>
          </w:p>
        </w:tc>
        <w:tc>
          <w:tcPr>
            <w:tcW w:w="1560" w:type="dxa"/>
          </w:tcPr>
          <w:p w14:paraId="392E0259" w14:textId="77777777" w:rsidR="00CC06B1" w:rsidRPr="00150462" w:rsidRDefault="00CC06B1" w:rsidP="00150462">
            <w:pPr>
              <w:tabs>
                <w:tab w:val="left" w:pos="600"/>
              </w:tabs>
              <w:jc w:val="both"/>
            </w:pPr>
          </w:p>
        </w:tc>
      </w:tr>
      <w:tr w:rsidR="00A576EE" w:rsidRPr="00150462" w14:paraId="347D402B" w14:textId="77777777" w:rsidTr="004343F4">
        <w:tc>
          <w:tcPr>
            <w:tcW w:w="704" w:type="dxa"/>
          </w:tcPr>
          <w:p w14:paraId="2EC3F47B" w14:textId="77777777" w:rsidR="00CC06B1" w:rsidRPr="00150462" w:rsidRDefault="00CC06B1" w:rsidP="00150462">
            <w:pPr>
              <w:tabs>
                <w:tab w:val="left" w:pos="600"/>
              </w:tabs>
              <w:jc w:val="both"/>
            </w:pPr>
            <w:r w:rsidRPr="00150462">
              <w:t>8</w:t>
            </w:r>
          </w:p>
        </w:tc>
        <w:tc>
          <w:tcPr>
            <w:tcW w:w="2552" w:type="dxa"/>
          </w:tcPr>
          <w:p w14:paraId="2E86CC74" w14:textId="77777777" w:rsidR="00CC06B1" w:rsidRPr="00150462" w:rsidRDefault="00CC06B1" w:rsidP="00150462">
            <w:pPr>
              <w:tabs>
                <w:tab w:val="left" w:pos="600"/>
              </w:tabs>
              <w:jc w:val="both"/>
            </w:pPr>
            <w:r w:rsidRPr="00150462">
              <w:t>Белое вино сладкое</w:t>
            </w:r>
          </w:p>
        </w:tc>
        <w:tc>
          <w:tcPr>
            <w:tcW w:w="1842" w:type="dxa"/>
          </w:tcPr>
          <w:p w14:paraId="045E59B5" w14:textId="77777777" w:rsidR="00CC06B1" w:rsidRPr="00150462" w:rsidRDefault="00CC06B1" w:rsidP="00150462">
            <w:pPr>
              <w:tabs>
                <w:tab w:val="left" w:pos="600"/>
              </w:tabs>
              <w:jc w:val="both"/>
            </w:pPr>
            <w:r w:rsidRPr="00150462">
              <w:t>10</w:t>
            </w:r>
          </w:p>
        </w:tc>
        <w:tc>
          <w:tcPr>
            <w:tcW w:w="1560" w:type="dxa"/>
          </w:tcPr>
          <w:p w14:paraId="32A426E2" w14:textId="77777777" w:rsidR="00CC06B1" w:rsidRPr="00150462" w:rsidRDefault="00CC06B1" w:rsidP="00150462">
            <w:pPr>
              <w:tabs>
                <w:tab w:val="left" w:pos="600"/>
              </w:tabs>
              <w:jc w:val="both"/>
            </w:pPr>
            <w:r w:rsidRPr="00150462">
              <w:t>8</w:t>
            </w:r>
          </w:p>
        </w:tc>
        <w:tc>
          <w:tcPr>
            <w:tcW w:w="1560" w:type="dxa"/>
          </w:tcPr>
          <w:p w14:paraId="5E74736F" w14:textId="77777777" w:rsidR="00CC06B1" w:rsidRPr="00150462" w:rsidRDefault="00CC06B1" w:rsidP="00150462">
            <w:pPr>
              <w:tabs>
                <w:tab w:val="left" w:pos="600"/>
              </w:tabs>
              <w:jc w:val="both"/>
            </w:pPr>
          </w:p>
        </w:tc>
      </w:tr>
      <w:tr w:rsidR="00A576EE" w:rsidRPr="00150462" w14:paraId="3434B12B" w14:textId="77777777" w:rsidTr="004343F4">
        <w:tc>
          <w:tcPr>
            <w:tcW w:w="704" w:type="dxa"/>
          </w:tcPr>
          <w:p w14:paraId="4413791A" w14:textId="77777777" w:rsidR="00CC06B1" w:rsidRPr="00150462" w:rsidRDefault="00CC06B1" w:rsidP="00150462">
            <w:pPr>
              <w:tabs>
                <w:tab w:val="left" w:pos="600"/>
              </w:tabs>
              <w:jc w:val="both"/>
            </w:pPr>
            <w:r w:rsidRPr="00150462">
              <w:t>9</w:t>
            </w:r>
          </w:p>
        </w:tc>
        <w:tc>
          <w:tcPr>
            <w:tcW w:w="2552" w:type="dxa"/>
          </w:tcPr>
          <w:p w14:paraId="3A19BF39" w14:textId="77777777" w:rsidR="00CC06B1" w:rsidRPr="00150462" w:rsidRDefault="00CC06B1" w:rsidP="00150462">
            <w:pPr>
              <w:tabs>
                <w:tab w:val="left" w:pos="600"/>
              </w:tabs>
              <w:jc w:val="both"/>
            </w:pPr>
            <w:r w:rsidRPr="00150462">
              <w:t xml:space="preserve">Белое вино сухое </w:t>
            </w:r>
          </w:p>
        </w:tc>
        <w:tc>
          <w:tcPr>
            <w:tcW w:w="1842" w:type="dxa"/>
          </w:tcPr>
          <w:p w14:paraId="08C9D350" w14:textId="77777777" w:rsidR="00CC06B1" w:rsidRPr="00150462" w:rsidRDefault="00CC06B1" w:rsidP="00150462">
            <w:pPr>
              <w:tabs>
                <w:tab w:val="left" w:pos="600"/>
              </w:tabs>
              <w:jc w:val="both"/>
            </w:pPr>
            <w:r w:rsidRPr="00150462">
              <w:t xml:space="preserve">Сахара нет </w:t>
            </w:r>
          </w:p>
        </w:tc>
        <w:tc>
          <w:tcPr>
            <w:tcW w:w="1560" w:type="dxa"/>
          </w:tcPr>
          <w:p w14:paraId="41BC633A" w14:textId="77777777" w:rsidR="00CC06B1" w:rsidRPr="00150462" w:rsidRDefault="00CC06B1" w:rsidP="00150462">
            <w:pPr>
              <w:tabs>
                <w:tab w:val="left" w:pos="600"/>
              </w:tabs>
              <w:jc w:val="both"/>
            </w:pPr>
            <w:r w:rsidRPr="00150462">
              <w:t>0</w:t>
            </w:r>
          </w:p>
        </w:tc>
        <w:tc>
          <w:tcPr>
            <w:tcW w:w="1560" w:type="dxa"/>
          </w:tcPr>
          <w:p w14:paraId="733786A1" w14:textId="77777777" w:rsidR="00CC06B1" w:rsidRPr="00150462" w:rsidRDefault="00CC06B1" w:rsidP="00150462">
            <w:pPr>
              <w:tabs>
                <w:tab w:val="left" w:pos="600"/>
              </w:tabs>
              <w:jc w:val="both"/>
            </w:pPr>
          </w:p>
        </w:tc>
      </w:tr>
    </w:tbl>
    <w:p w14:paraId="4A34CBB6" w14:textId="77777777" w:rsidR="00A02CA9" w:rsidRPr="00150462" w:rsidRDefault="00A02CA9" w:rsidP="00150462">
      <w:pPr>
        <w:jc w:val="both"/>
      </w:pPr>
    </w:p>
    <w:p w14:paraId="429669CC" w14:textId="23A34903" w:rsidR="00CC06B1" w:rsidRPr="00150462" w:rsidRDefault="00CC06B1" w:rsidP="00150462">
      <w:pPr>
        <w:ind w:firstLine="425"/>
        <w:jc w:val="both"/>
        <w:rPr>
          <w:bCs/>
        </w:rPr>
      </w:pPr>
      <w:r w:rsidRPr="00150462">
        <w:t xml:space="preserve">Сначала оси поляризатора и анализатора скрещены на угол 90° и не пропускают свет. Поместим между ними кювету с раствором сахара (глюкозы, фруктозы). Плоскость колебаний вышедшего луча будет повёрнута на некоторый угол. Свет частично пройдёт. Повернём анализатор на такой же угол и свет уменьшит яркость до темноты. </w:t>
      </w:r>
      <w:r w:rsidRPr="00150462">
        <w:lastRenderedPageBreak/>
        <w:t xml:space="preserve">Измерим угол поворота транспортиром.  Раствор сахара разной концентрации поворачивает плоскость поляризации по-разному. Раствор сахара (фруктозы, глюкозы) с водой является оптически активным веществом в силу асимметричности молекул сахара (фруктозы, глюкозы). При пропускании света через такой раствор плоскость поляризации различных длин волн будет меняться. Показатель преломления при прохождении через среду для луча в зелёном спектре больше, чем для луча в красном спектре. Углы поляризации также получились больше для зелёного спектра, чем для красного.  </w:t>
      </w:r>
    </w:p>
    <w:p w14:paraId="1F65870F" w14:textId="27417C34" w:rsidR="00CC06B1" w:rsidRPr="00150462" w:rsidRDefault="00CC06B1" w:rsidP="00150462">
      <w:pPr>
        <w:ind w:firstLine="425"/>
        <w:jc w:val="both"/>
      </w:pPr>
      <w:r w:rsidRPr="00150462">
        <w:t xml:space="preserve">Сахар и глюкоза поворачивают плоскость поляризации по часовой стрелке. Фруктоза – против часовой стрелки. Это можно объяснить разной хиральностью молекул. </w:t>
      </w:r>
    </w:p>
    <w:p w14:paraId="14FB1D06" w14:textId="5131BE6A" w:rsidR="00CC06B1" w:rsidRPr="00150462" w:rsidRDefault="001F60BA" w:rsidP="00150462">
      <w:pPr>
        <w:ind w:firstLine="425"/>
        <w:jc w:val="both"/>
        <w:rPr>
          <w:bCs/>
        </w:rPr>
      </w:pPr>
      <w:r w:rsidRPr="00150462">
        <w:rPr>
          <w:noProof/>
        </w:rPr>
        <w:drawing>
          <wp:anchor distT="0" distB="0" distL="114300" distR="114300" simplePos="0" relativeHeight="251664384" behindDoc="1" locked="0" layoutInCell="1" allowOverlap="1" wp14:anchorId="573F640B" wp14:editId="5653E069">
            <wp:simplePos x="0" y="0"/>
            <wp:positionH relativeFrom="column">
              <wp:posOffset>1123142</wp:posOffset>
            </wp:positionH>
            <wp:positionV relativeFrom="paragraph">
              <wp:posOffset>55419</wp:posOffset>
            </wp:positionV>
            <wp:extent cx="2391410" cy="1625600"/>
            <wp:effectExtent l="0" t="0" r="8890" b="0"/>
            <wp:wrapTight wrapText="bothSides">
              <wp:wrapPolygon edited="0">
                <wp:start x="0" y="0"/>
                <wp:lineTo x="0" y="21263"/>
                <wp:lineTo x="21508" y="21263"/>
                <wp:lineTo x="21508" y="0"/>
                <wp:lineTo x="0" y="0"/>
              </wp:wrapPolygon>
            </wp:wrapTight>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2391410" cy="16256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095291A" w14:textId="6592F0EE" w:rsidR="00CC06B1" w:rsidRPr="00150462" w:rsidRDefault="00CC06B1" w:rsidP="00150462">
      <w:pPr>
        <w:ind w:firstLine="425"/>
        <w:rPr>
          <w:noProof/>
        </w:rPr>
      </w:pPr>
    </w:p>
    <w:p w14:paraId="75568D94" w14:textId="2DBA144B" w:rsidR="00CC06B1" w:rsidRPr="00150462" w:rsidRDefault="00CC06B1" w:rsidP="00150462">
      <w:pPr>
        <w:ind w:firstLine="425"/>
        <w:rPr>
          <w:noProof/>
        </w:rPr>
      </w:pPr>
    </w:p>
    <w:p w14:paraId="14825D62" w14:textId="15A18B47" w:rsidR="00CC06B1" w:rsidRPr="00150462" w:rsidRDefault="00CC06B1" w:rsidP="00150462">
      <w:pPr>
        <w:ind w:firstLine="425"/>
        <w:rPr>
          <w:noProof/>
        </w:rPr>
      </w:pPr>
    </w:p>
    <w:p w14:paraId="684525EE" w14:textId="33C5AA30" w:rsidR="00CC06B1" w:rsidRPr="00150462" w:rsidRDefault="00CC06B1" w:rsidP="00150462">
      <w:pPr>
        <w:ind w:firstLine="425"/>
        <w:rPr>
          <w:noProof/>
        </w:rPr>
      </w:pPr>
    </w:p>
    <w:p w14:paraId="3FCD178B" w14:textId="24EF71D5" w:rsidR="00CC06B1" w:rsidRPr="00150462" w:rsidRDefault="00CC06B1" w:rsidP="00150462">
      <w:pPr>
        <w:ind w:firstLine="425"/>
        <w:rPr>
          <w:noProof/>
        </w:rPr>
      </w:pPr>
    </w:p>
    <w:p w14:paraId="6F065C8E" w14:textId="77777777" w:rsidR="00A576EE" w:rsidRPr="00150462" w:rsidRDefault="00A576EE" w:rsidP="00150462">
      <w:pPr>
        <w:ind w:firstLine="425"/>
        <w:rPr>
          <w:noProof/>
        </w:rPr>
      </w:pPr>
    </w:p>
    <w:p w14:paraId="0BD74361" w14:textId="77777777" w:rsidR="00A576EE" w:rsidRPr="00150462" w:rsidRDefault="00A576EE" w:rsidP="00150462">
      <w:pPr>
        <w:ind w:firstLine="425"/>
        <w:rPr>
          <w:noProof/>
        </w:rPr>
      </w:pPr>
    </w:p>
    <w:p w14:paraId="350DBE0A" w14:textId="77777777" w:rsidR="00A576EE" w:rsidRPr="00150462" w:rsidRDefault="00A576EE" w:rsidP="00150462">
      <w:pPr>
        <w:ind w:firstLine="425"/>
        <w:rPr>
          <w:noProof/>
        </w:rPr>
      </w:pPr>
    </w:p>
    <w:p w14:paraId="20115154" w14:textId="77777777" w:rsidR="00A576EE" w:rsidRPr="00150462" w:rsidRDefault="00A576EE" w:rsidP="00150462">
      <w:pPr>
        <w:ind w:firstLine="425"/>
        <w:rPr>
          <w:noProof/>
        </w:rPr>
      </w:pPr>
    </w:p>
    <w:p w14:paraId="2E46A2CE" w14:textId="1078A1E1" w:rsidR="00CC06B1" w:rsidRPr="00150462" w:rsidRDefault="00CC06B1" w:rsidP="00150462">
      <w:pPr>
        <w:ind w:firstLine="425"/>
        <w:rPr>
          <w:noProof/>
        </w:rPr>
      </w:pPr>
    </w:p>
    <w:p w14:paraId="3A0D018B" w14:textId="578D32D4" w:rsidR="00CC06B1" w:rsidRPr="00150462" w:rsidRDefault="001F60BA" w:rsidP="00150462">
      <w:pPr>
        <w:ind w:firstLine="425"/>
        <w:rPr>
          <w:noProof/>
        </w:rPr>
      </w:pPr>
      <w:r w:rsidRPr="00150462">
        <w:rPr>
          <w:noProof/>
        </w:rPr>
        <w:drawing>
          <wp:anchor distT="0" distB="0" distL="114300" distR="114300" simplePos="0" relativeHeight="251697152" behindDoc="1" locked="0" layoutInCell="1" allowOverlap="1" wp14:anchorId="0EF38D0D" wp14:editId="387426D2">
            <wp:simplePos x="0" y="0"/>
            <wp:positionH relativeFrom="margin">
              <wp:posOffset>2211589</wp:posOffset>
            </wp:positionH>
            <wp:positionV relativeFrom="paragraph">
              <wp:posOffset>184324</wp:posOffset>
            </wp:positionV>
            <wp:extent cx="2088515" cy="1523365"/>
            <wp:effectExtent l="0" t="0" r="6985" b="635"/>
            <wp:wrapTight wrapText="bothSides">
              <wp:wrapPolygon edited="0">
                <wp:start x="0" y="0"/>
                <wp:lineTo x="0" y="21339"/>
                <wp:lineTo x="21475" y="21339"/>
                <wp:lineTo x="21475" y="0"/>
                <wp:lineTo x="0" y="0"/>
              </wp:wrapPolygon>
            </wp:wrapTight>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2088515" cy="152336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001075E" w14:textId="5EE3C64E" w:rsidR="00CC06B1" w:rsidRPr="00150462" w:rsidRDefault="001F60BA" w:rsidP="00150462">
      <w:pPr>
        <w:ind w:firstLine="425"/>
      </w:pPr>
      <w:r w:rsidRPr="00150462">
        <w:rPr>
          <w:noProof/>
        </w:rPr>
        <mc:AlternateContent>
          <mc:Choice Requires="wps">
            <w:drawing>
              <wp:anchor distT="0" distB="0" distL="114300" distR="114300" simplePos="0" relativeHeight="251700224" behindDoc="1" locked="0" layoutInCell="1" allowOverlap="1" wp14:anchorId="0099A245" wp14:editId="6DFBE2A7">
                <wp:simplePos x="0" y="0"/>
                <wp:positionH relativeFrom="margin">
                  <wp:posOffset>844607</wp:posOffset>
                </wp:positionH>
                <wp:positionV relativeFrom="paragraph">
                  <wp:posOffset>1617229</wp:posOffset>
                </wp:positionV>
                <wp:extent cx="2849880" cy="635"/>
                <wp:effectExtent l="0" t="0" r="7620" b="0"/>
                <wp:wrapTight wrapText="bothSides">
                  <wp:wrapPolygon edited="0">
                    <wp:start x="0" y="0"/>
                    <wp:lineTo x="0" y="20057"/>
                    <wp:lineTo x="21513" y="20057"/>
                    <wp:lineTo x="21513" y="0"/>
                    <wp:lineTo x="0" y="0"/>
                  </wp:wrapPolygon>
                </wp:wrapTight>
                <wp:docPr id="17" name="Надпись 17"/>
                <wp:cNvGraphicFramePr/>
                <a:graphic xmlns:a="http://schemas.openxmlformats.org/drawingml/2006/main">
                  <a:graphicData uri="http://schemas.microsoft.com/office/word/2010/wordprocessingShape">
                    <wps:wsp>
                      <wps:cNvSpPr txBox="1"/>
                      <wps:spPr>
                        <a:xfrm>
                          <a:off x="0" y="0"/>
                          <a:ext cx="2849880" cy="635"/>
                        </a:xfrm>
                        <a:prstGeom prst="rect">
                          <a:avLst/>
                        </a:prstGeom>
                        <a:solidFill>
                          <a:prstClr val="white"/>
                        </a:solidFill>
                        <a:ln>
                          <a:noFill/>
                        </a:ln>
                      </wps:spPr>
                      <wps:txbx>
                        <w:txbxContent>
                          <w:p w14:paraId="7364D520" w14:textId="5629AA24" w:rsidR="00CC06B1" w:rsidRPr="00C5205C" w:rsidRDefault="00CC06B1" w:rsidP="00CC06B1">
                            <w:pPr>
                              <w:pStyle w:val="ac"/>
                              <w:rPr>
                                <w:noProof/>
                              </w:rPr>
                            </w:pPr>
                            <w:r>
                              <w:t>Рисунок 22-2</w:t>
                            </w:r>
                            <w:r w:rsidR="00A02CA9">
                              <w:t>4</w:t>
                            </w:r>
                            <w:r>
                              <w:t>. Хиральность молекул</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0099A245" id="Надпись 17" o:spid="_x0000_s1043" type="#_x0000_t202" style="position:absolute;left:0;text-align:left;margin-left:66.5pt;margin-top:127.35pt;width:224.4pt;height:.05pt;z-index:-251616256;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" stroked="f">
                <v:textbox style="mso-fit-shape-to-text:t" inset="0,0,0,0">
                  <w:txbxContent>
                    <w:p w14:paraId="7364D520" w14:textId="5629AA24" w:rsidR="00CC06B1" w:rsidRPr="00C5205C" w:rsidRDefault="00CC06B1" w:rsidP="00CC06B1">
                      <w:pPr>
                        <w:pStyle w:val="ac"/>
                        <w:rPr>
                          <w:noProof/>
                        </w:rPr>
                      </w:pPr>
                      <w:r>
                        <w:t>Рисунок 22-2</w:t>
                      </w:r>
                      <w:r w:rsidR="00A02CA9">
                        <w:t>4</w:t>
                      </w:r>
                      <w:r>
                        <w:t>. Хиральность молекул</w:t>
                      </w:r>
                    </w:p>
                  </w:txbxContent>
                </v:textbox>
                <w10:wrap type="tight" anchorx="margin"/>
              </v:shape>
            </w:pict>
          </mc:Fallback>
        </mc:AlternateContent>
      </w:r>
      <w:r w:rsidRPr="00150462">
        <w:rPr>
          <w:noProof/>
        </w:rPr>
        <w:drawing>
          <wp:anchor distT="0" distB="0" distL="114300" distR="114300" simplePos="0" relativeHeight="251665408" behindDoc="1" locked="0" layoutInCell="1" allowOverlap="1" wp14:anchorId="5B12BC8F" wp14:editId="30710A04">
            <wp:simplePos x="0" y="0"/>
            <wp:positionH relativeFrom="margin">
              <wp:posOffset>-26266</wp:posOffset>
            </wp:positionH>
            <wp:positionV relativeFrom="paragraph">
              <wp:posOffset>6985</wp:posOffset>
            </wp:positionV>
            <wp:extent cx="2143125" cy="1554480"/>
            <wp:effectExtent l="0" t="0" r="9525" b="7620"/>
            <wp:wrapTight wrapText="bothSides">
              <wp:wrapPolygon edited="0">
                <wp:start x="0" y="0"/>
                <wp:lineTo x="0" y="21441"/>
                <wp:lineTo x="21504" y="21441"/>
                <wp:lineTo x="21504" y="0"/>
                <wp:lineTo x="0" y="0"/>
              </wp:wrapPolygon>
            </wp:wrapTight>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2143125" cy="1554480"/>
                    </a:xfrm>
                    <a:prstGeom prst="rect">
                      <a:avLst/>
                    </a:prstGeom>
                    <a:noFill/>
                    <a:ln>
                      <a:noFill/>
                    </a:ln>
                  </pic:spPr>
                </pic:pic>
              </a:graphicData>
            </a:graphic>
            <wp14:sizeRelH relativeFrom="page">
              <wp14:pctWidth>0</wp14:pctWidth>
            </wp14:sizeRelH>
            <wp14:sizeRelV relativeFrom="page">
              <wp14:pctHeight>0</wp14:pctHeight>
            </wp14:sizeRelV>
          </wp:anchor>
        </w:drawing>
      </w:r>
      <w:r w:rsidR="00CC06B1" w:rsidRPr="00150462">
        <w:rPr>
          <w:noProof/>
        </w:rPr>
        <w:t xml:space="preserve"> </w:t>
      </w:r>
    </w:p>
    <w:p w14:paraId="62845AC4" w14:textId="7CDA0AAD" w:rsidR="00CC06B1" w:rsidRPr="00150462" w:rsidRDefault="00CC06B1" w:rsidP="00150462">
      <w:pPr>
        <w:pStyle w:val="aa"/>
        <w:numPr>
          <w:ilvl w:val="0"/>
          <w:numId w:val="8"/>
        </w:numPr>
        <w:shd w:val="clear" w:color="auto" w:fill="FFFFFF"/>
        <w:spacing w:after="0" w:afterAutospacing="0"/>
        <w:ind w:firstLine="425"/>
        <w:jc w:val="both"/>
        <w:rPr>
          <w:sz w:val="20"/>
          <w:szCs w:val="20"/>
        </w:rPr>
      </w:pPr>
      <w:r w:rsidRPr="00150462">
        <w:rPr>
          <w:sz w:val="20"/>
          <w:szCs w:val="20"/>
        </w:rPr>
        <w:lastRenderedPageBreak/>
        <w:t xml:space="preserve">График 1. </w:t>
      </w:r>
      <w:r w:rsidRPr="00150462">
        <w:rPr>
          <w:noProof/>
          <w:sz w:val="20"/>
          <w:szCs w:val="20"/>
        </w:rPr>
        <w:t xml:space="preserve">Сравнение зависимости угла поворота плоскости поляризации от концентрации раствора сахара для красного и зелёного спектра </w:t>
      </w:r>
    </w:p>
    <w:p w14:paraId="0A9B0532" w14:textId="77777777" w:rsidR="00CC06B1" w:rsidRPr="00150462" w:rsidRDefault="00CC06B1" w:rsidP="00150462">
      <w:pPr>
        <w:pStyle w:val="aa"/>
        <w:shd w:val="clear" w:color="auto" w:fill="FFFFFF"/>
        <w:spacing w:after="0" w:afterAutospacing="0"/>
        <w:ind w:left="785" w:firstLine="425"/>
        <w:jc w:val="both"/>
        <w:rPr>
          <w:sz w:val="20"/>
          <w:szCs w:val="20"/>
        </w:rPr>
      </w:pPr>
      <w:r w:rsidRPr="00150462">
        <w:rPr>
          <w:noProof/>
          <w:sz w:val="20"/>
          <w:szCs w:val="20"/>
        </w:rPr>
        <w:drawing>
          <wp:inline distT="0" distB="0" distL="0" distR="0" wp14:anchorId="2C284A53" wp14:editId="51A19239">
            <wp:extent cx="3695700" cy="3977640"/>
            <wp:effectExtent l="0" t="0" r="0" b="3810"/>
            <wp:docPr id="6" name="Диаграмма 6">
              <a:extLst xmlns:a="http://schemas.openxmlformats.org/drawingml/2006/main">
                <a:ext uri="{FF2B5EF4-FFF2-40B4-BE49-F238E27FC236}">
                  <a16:creationId xmlns:a16="http://schemas.microsoft.com/office/drawing/2014/main" id="{00000000-0008-0000-0000-000003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2"/>
              </a:graphicData>
            </a:graphic>
          </wp:inline>
        </w:drawing>
      </w:r>
    </w:p>
    <w:p w14:paraId="78230988" w14:textId="612A77AE" w:rsidR="00CC06B1" w:rsidRPr="00150462" w:rsidRDefault="00CC06B1" w:rsidP="00DC4E8C">
      <w:pPr>
        <w:pStyle w:val="aa"/>
        <w:shd w:val="clear" w:color="auto" w:fill="FFFFFF"/>
        <w:spacing w:after="0" w:afterAutospacing="0"/>
        <w:ind w:firstLine="425"/>
        <w:jc w:val="both"/>
        <w:rPr>
          <w:sz w:val="20"/>
          <w:szCs w:val="20"/>
        </w:rPr>
      </w:pPr>
      <w:r w:rsidRPr="00150462">
        <w:rPr>
          <w:sz w:val="20"/>
          <w:szCs w:val="20"/>
        </w:rPr>
        <w:t xml:space="preserve">Точки графика лежат практически на одной прямой. Зависимость угла поворота плоскости поляризации от концентрации раствора – линейная. График прямой пропорциональности. Чем больше концентрация раствора, тем больше угол поляризации.  Чем больше длина волны света (у красного света больше длина волны, чем у зелёного), тем меньше угол поворота плоскости поляризации.  </w:t>
      </w:r>
    </w:p>
    <w:p w14:paraId="73319359" w14:textId="45A0EC7E" w:rsidR="00CC06B1" w:rsidRPr="00150462" w:rsidRDefault="00CC06B1" w:rsidP="00DC4E8C">
      <w:pPr>
        <w:pStyle w:val="aa"/>
        <w:shd w:val="clear" w:color="auto" w:fill="FFFFFF"/>
        <w:spacing w:before="0" w:beforeAutospacing="0" w:after="0" w:afterAutospacing="0"/>
        <w:ind w:firstLine="425"/>
        <w:jc w:val="both"/>
        <w:rPr>
          <w:sz w:val="20"/>
          <w:szCs w:val="20"/>
        </w:rPr>
      </w:pPr>
      <w:r w:rsidRPr="00150462">
        <w:rPr>
          <w:sz w:val="20"/>
          <w:szCs w:val="20"/>
        </w:rPr>
        <w:lastRenderedPageBreak/>
        <w:t xml:space="preserve">   Данные эксперимента подтверждают расчётные формулы. Для оптически активных растворов φ=αс</w:t>
      </w:r>
      <w:r w:rsidRPr="00150462">
        <w:rPr>
          <w:sz w:val="20"/>
          <w:szCs w:val="20"/>
          <w:lang w:val="en-US"/>
        </w:rPr>
        <w:t>d</w:t>
      </w:r>
      <w:r w:rsidRPr="00150462">
        <w:rPr>
          <w:sz w:val="20"/>
          <w:szCs w:val="20"/>
        </w:rPr>
        <w:t>, угол поворота поляризации прямо пропорционален концентрации раствора. В формуле: d</w:t>
      </w:r>
      <w:r w:rsidR="00DC4E8C">
        <w:rPr>
          <w:sz w:val="20"/>
          <w:szCs w:val="20"/>
        </w:rPr>
        <w:t xml:space="preserve"> – </w:t>
      </w:r>
      <w:r w:rsidRPr="00150462">
        <w:rPr>
          <w:sz w:val="20"/>
          <w:szCs w:val="20"/>
        </w:rPr>
        <w:t>толщина оптического слоя, пройденного светом, с- концентрация раствора в кг/м3, α – удельное вращение (зависит от длины волны света, температуры), φ – угол поворота плоскости поляризации.</w:t>
      </w:r>
    </w:p>
    <w:p w14:paraId="158AFB47" w14:textId="7EA6C498" w:rsidR="00CC06B1" w:rsidRPr="00DC4E8C" w:rsidRDefault="00CC06B1" w:rsidP="00DC4E8C">
      <w:pPr>
        <w:pStyle w:val="aa"/>
        <w:numPr>
          <w:ilvl w:val="0"/>
          <w:numId w:val="8"/>
        </w:numPr>
        <w:shd w:val="clear" w:color="auto" w:fill="FFFFFF"/>
        <w:spacing w:before="0" w:beforeAutospacing="0" w:after="0" w:afterAutospacing="0"/>
        <w:ind w:left="0" w:firstLine="425"/>
        <w:jc w:val="both"/>
        <w:rPr>
          <w:sz w:val="20"/>
          <w:szCs w:val="20"/>
        </w:rPr>
      </w:pPr>
      <w:r w:rsidRPr="00150462">
        <w:rPr>
          <w:sz w:val="20"/>
          <w:szCs w:val="20"/>
        </w:rPr>
        <w:t>Когда взяли раствор яблочного сока с “пометкой без сахара”, угол поляризации</w:t>
      </w:r>
      <w:r w:rsidR="00DC4E8C">
        <w:rPr>
          <w:sz w:val="20"/>
          <w:szCs w:val="20"/>
        </w:rPr>
        <w:t xml:space="preserve"> </w:t>
      </w:r>
      <w:r w:rsidRPr="00DC4E8C">
        <w:rPr>
          <w:sz w:val="20"/>
          <w:szCs w:val="20"/>
        </w:rPr>
        <w:t xml:space="preserve">оказался отрицательным. То есть в данном яблочном соке содержатся, действительно, только натуральные сахара – фруктоза. </w:t>
      </w:r>
    </w:p>
    <w:p w14:paraId="34CCEC86" w14:textId="0CFCA271" w:rsidR="00CC06B1" w:rsidRPr="00DC4E8C" w:rsidRDefault="00CC06B1" w:rsidP="00DC4E8C">
      <w:pPr>
        <w:pStyle w:val="aa"/>
        <w:numPr>
          <w:ilvl w:val="0"/>
          <w:numId w:val="8"/>
        </w:numPr>
        <w:shd w:val="clear" w:color="auto" w:fill="FFFFFF"/>
        <w:spacing w:before="0" w:beforeAutospacing="0" w:after="0" w:afterAutospacing="0"/>
        <w:ind w:left="0" w:firstLine="425"/>
        <w:jc w:val="both"/>
        <w:rPr>
          <w:sz w:val="20"/>
          <w:szCs w:val="20"/>
        </w:rPr>
      </w:pPr>
      <w:r w:rsidRPr="00150462">
        <w:rPr>
          <w:sz w:val="20"/>
          <w:szCs w:val="20"/>
        </w:rPr>
        <w:t>При исследовании газированной воды нашли угол поворота плоскости</w:t>
      </w:r>
      <w:r w:rsidR="00DC4E8C">
        <w:rPr>
          <w:sz w:val="20"/>
          <w:szCs w:val="20"/>
        </w:rPr>
        <w:t xml:space="preserve"> </w:t>
      </w:r>
      <w:r w:rsidRPr="00DC4E8C">
        <w:rPr>
          <w:sz w:val="20"/>
          <w:szCs w:val="20"/>
        </w:rPr>
        <w:t xml:space="preserve">поляризации и по графику определили концентрацию сахара. Она оказалась 6%, что соответствует этикетке. На этикетке указано содержание углеводов 4,6 г на 100 мл. То есть 46 мг на 1 мл.  Это соответствует концентрации сахара 4,3 %. </w:t>
      </w:r>
    </w:p>
    <w:p w14:paraId="4D40262E" w14:textId="32623F2B" w:rsidR="00CC06B1" w:rsidRPr="00150462" w:rsidRDefault="00DC4E8C" w:rsidP="00DC4E8C">
      <w:pPr>
        <w:pStyle w:val="aa"/>
        <w:shd w:val="clear" w:color="auto" w:fill="FFFFFF"/>
        <w:spacing w:before="0" w:beforeAutospacing="0" w:after="0" w:afterAutospacing="0"/>
        <w:ind w:firstLine="425"/>
        <w:jc w:val="both"/>
        <w:rPr>
          <w:sz w:val="20"/>
          <w:szCs w:val="20"/>
        </w:rPr>
      </w:pPr>
      <w:r>
        <w:rPr>
          <w:sz w:val="20"/>
          <w:szCs w:val="20"/>
        </w:rPr>
        <w:t xml:space="preserve">4. </w:t>
      </w:r>
      <w:r w:rsidR="00CC06B1" w:rsidRPr="00150462">
        <w:rPr>
          <w:sz w:val="20"/>
          <w:szCs w:val="20"/>
        </w:rPr>
        <w:t>При исследовании белого сладкого вина нашли угол поворота плоскости</w:t>
      </w:r>
      <w:r>
        <w:rPr>
          <w:sz w:val="20"/>
          <w:szCs w:val="20"/>
        </w:rPr>
        <w:t xml:space="preserve"> </w:t>
      </w:r>
      <w:r w:rsidR="00CC06B1" w:rsidRPr="00150462">
        <w:rPr>
          <w:sz w:val="20"/>
          <w:szCs w:val="20"/>
        </w:rPr>
        <w:t>поляризации и по графику определили концентрацию сахара. Угол поляризации 8°.  Концентрация оказалась 6 %. На этикетке содержание сахара 34- 40 г на 500 мл, следовательно концентрация – 6</w:t>
      </w:r>
      <w:r w:rsidR="00A576EE" w:rsidRPr="00150462">
        <w:rPr>
          <w:sz w:val="20"/>
          <w:szCs w:val="20"/>
        </w:rPr>
        <w:t>- 7</w:t>
      </w:r>
      <w:r w:rsidR="00CC06B1" w:rsidRPr="00150462">
        <w:rPr>
          <w:sz w:val="20"/>
          <w:szCs w:val="20"/>
        </w:rPr>
        <w:t xml:space="preserve">%. Для белого сухого плоскость поляризации не повернулась. Действительно, сахара там нет. </w:t>
      </w:r>
    </w:p>
    <w:p w14:paraId="3105947E" w14:textId="77777777" w:rsidR="00CC06B1" w:rsidRPr="00150462" w:rsidRDefault="00CC06B1" w:rsidP="00DC4E8C">
      <w:pPr>
        <w:pStyle w:val="aa"/>
        <w:shd w:val="clear" w:color="auto" w:fill="FFFFFF"/>
        <w:spacing w:before="0" w:beforeAutospacing="0" w:after="0" w:afterAutospacing="0"/>
        <w:ind w:firstLine="425"/>
        <w:jc w:val="both"/>
        <w:rPr>
          <w:sz w:val="20"/>
          <w:szCs w:val="20"/>
        </w:rPr>
      </w:pPr>
      <w:r w:rsidRPr="00150462">
        <w:rPr>
          <w:sz w:val="20"/>
          <w:szCs w:val="20"/>
        </w:rPr>
        <w:t>График 2. Определение концентрации сахара в белом сладком вине</w:t>
      </w:r>
    </w:p>
    <w:p w14:paraId="3E1E8130" w14:textId="18C836C6" w:rsidR="00CC06B1" w:rsidRPr="00150462" w:rsidRDefault="00CC06B1" w:rsidP="00150462">
      <w:pPr>
        <w:spacing w:before="100" w:beforeAutospacing="1"/>
        <w:ind w:firstLine="425"/>
        <w:jc w:val="both"/>
      </w:pPr>
      <w:r w:rsidRPr="00150462">
        <w:rPr>
          <w:noProof/>
        </w:rPr>
        <w:lastRenderedPageBreak/>
        <w:drawing>
          <wp:inline distT="0" distB="0" distL="0" distR="0" wp14:anchorId="319A5A08" wp14:editId="19DD8D21">
            <wp:extent cx="3901440" cy="3802380"/>
            <wp:effectExtent l="0" t="0" r="3810" b="7620"/>
            <wp:docPr id="8" name="Диаграмма 8">
              <a:extLst xmlns:a="http://schemas.openxmlformats.org/drawingml/2006/main">
                <a:ext uri="{FF2B5EF4-FFF2-40B4-BE49-F238E27FC236}">
                  <a16:creationId xmlns:a16="http://schemas.microsoft.com/office/drawing/2014/main" id="{00000000-0008-0000-00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3"/>
              </a:graphicData>
            </a:graphic>
          </wp:inline>
        </w:drawing>
      </w:r>
    </w:p>
    <w:p w14:paraId="334ED8FE" w14:textId="77777777" w:rsidR="00CC06B1" w:rsidRPr="00150462" w:rsidRDefault="00CC06B1" w:rsidP="00150462">
      <w:pPr>
        <w:pStyle w:val="a3"/>
        <w:widowControl/>
        <w:numPr>
          <w:ilvl w:val="0"/>
          <w:numId w:val="3"/>
        </w:numPr>
        <w:suppressAutoHyphens w:val="0"/>
        <w:ind w:firstLine="425"/>
        <w:rPr>
          <w:rFonts w:ascii="Times New Roman" w:hAnsi="Times New Roman" w:cs="Times New Roman"/>
          <w:b/>
          <w:sz w:val="20"/>
          <w:szCs w:val="20"/>
        </w:rPr>
      </w:pPr>
      <w:r w:rsidRPr="00150462">
        <w:rPr>
          <w:rFonts w:ascii="Times New Roman" w:hAnsi="Times New Roman" w:cs="Times New Roman"/>
          <w:b/>
          <w:sz w:val="20"/>
          <w:szCs w:val="20"/>
        </w:rPr>
        <w:t>Выводы</w:t>
      </w:r>
    </w:p>
    <w:p w14:paraId="3021F5ED" w14:textId="3CAF8DF6" w:rsidR="00CC06B1" w:rsidRPr="00150462" w:rsidRDefault="00CC06B1" w:rsidP="00DC4E8C">
      <w:pPr>
        <w:pStyle w:val="aa"/>
        <w:shd w:val="clear" w:color="auto" w:fill="FFFFFF"/>
        <w:spacing w:before="0" w:beforeAutospacing="0" w:after="0" w:afterAutospacing="0"/>
        <w:ind w:firstLine="425"/>
        <w:jc w:val="both"/>
        <w:rPr>
          <w:sz w:val="20"/>
          <w:szCs w:val="20"/>
        </w:rPr>
      </w:pPr>
      <w:r w:rsidRPr="00150462">
        <w:rPr>
          <w:sz w:val="20"/>
          <w:szCs w:val="20"/>
        </w:rPr>
        <w:t xml:space="preserve">   Наша гипотеза верна. На основе данных эксперимента можно сделать вывод о</w:t>
      </w:r>
      <w:r w:rsidR="00DC4E8C">
        <w:rPr>
          <w:sz w:val="20"/>
          <w:szCs w:val="20"/>
        </w:rPr>
        <w:t xml:space="preserve"> </w:t>
      </w:r>
      <w:r w:rsidRPr="00150462">
        <w:rPr>
          <w:sz w:val="20"/>
          <w:szCs w:val="20"/>
        </w:rPr>
        <w:t>том, что собранная установка позволяет определить концентрацию сахара, глюкозы и фруктозы в растворе используя зависимость поворота оси вращения плоскости поляризации в зависимости от концентрации сахара в растворе.</w:t>
      </w:r>
    </w:p>
    <w:p w14:paraId="21E453B3" w14:textId="77777777" w:rsidR="00CC06B1" w:rsidRPr="00150462" w:rsidRDefault="00CC06B1" w:rsidP="00DC4E8C">
      <w:pPr>
        <w:pStyle w:val="aa"/>
        <w:shd w:val="clear" w:color="auto" w:fill="FFFFFF"/>
        <w:spacing w:before="0" w:beforeAutospacing="0" w:after="0" w:afterAutospacing="0"/>
        <w:ind w:firstLine="425"/>
        <w:jc w:val="both"/>
        <w:rPr>
          <w:sz w:val="20"/>
          <w:szCs w:val="20"/>
        </w:rPr>
      </w:pPr>
      <w:r w:rsidRPr="00150462">
        <w:rPr>
          <w:sz w:val="20"/>
          <w:szCs w:val="20"/>
        </w:rPr>
        <w:t xml:space="preserve">    Установка даёт очень хорошие значения для концентраций сахара. Угол поворота плоскости поляризации прямо пропорционален концентрации раствора. В яблочном соке (на этикетке без сахара) содержится фруктоза, поэтому угол отклонения был отрицательным, что соответствовало экспериментальным данным. В газированной воде содержится сахар. В белом сладком вине содержится сахар. В белом </w:t>
      </w:r>
      <w:r w:rsidRPr="00150462">
        <w:rPr>
          <w:sz w:val="20"/>
          <w:szCs w:val="20"/>
        </w:rPr>
        <w:lastRenderedPageBreak/>
        <w:t xml:space="preserve">сухом вине сахара нет.  Гипотеза подтвердилась. На нашей установке можно измерять концентрацию сахара в газированных напитках и вине. </w:t>
      </w:r>
    </w:p>
    <w:p w14:paraId="4F6BC242" w14:textId="77777777" w:rsidR="00CC06B1" w:rsidRPr="00150462" w:rsidRDefault="00CC06B1" w:rsidP="00150462">
      <w:pPr>
        <w:ind w:firstLine="425"/>
        <w:jc w:val="both"/>
      </w:pPr>
    </w:p>
    <w:p w14:paraId="74083BB6" w14:textId="77777777" w:rsidR="00CC06B1" w:rsidRPr="00150462" w:rsidRDefault="00CC06B1" w:rsidP="00150462">
      <w:pPr>
        <w:pStyle w:val="a3"/>
        <w:ind w:left="360" w:firstLine="425"/>
        <w:jc w:val="both"/>
        <w:rPr>
          <w:rFonts w:ascii="Times New Roman" w:hAnsi="Times New Roman" w:cs="Times New Roman"/>
          <w:b/>
          <w:sz w:val="20"/>
          <w:szCs w:val="20"/>
        </w:rPr>
      </w:pPr>
      <w:r w:rsidRPr="00150462">
        <w:rPr>
          <w:rFonts w:ascii="Times New Roman" w:hAnsi="Times New Roman" w:cs="Times New Roman"/>
          <w:b/>
          <w:sz w:val="20"/>
          <w:szCs w:val="20"/>
        </w:rPr>
        <w:t xml:space="preserve">5. Заключение </w:t>
      </w:r>
    </w:p>
    <w:p w14:paraId="7AE797DF" w14:textId="77777777" w:rsidR="00CC06B1" w:rsidRPr="00150462" w:rsidRDefault="00CC06B1" w:rsidP="00150462">
      <w:pPr>
        <w:ind w:firstLine="425"/>
        <w:jc w:val="both"/>
        <w:rPr>
          <w:bCs/>
        </w:rPr>
      </w:pPr>
      <w:r w:rsidRPr="00150462">
        <w:rPr>
          <w:bCs/>
        </w:rPr>
        <w:t xml:space="preserve">      На основе наблюдений была выполнена установка для измерения концентрации сахара в растворах. Для промышленных целей улучшение устройства мы видим в том, чтобы сделать установку по размерам больше. Для расчёта концентрации сахара нужно выполнить измерения известных концентраций для данной толщины слоя и определённой длины волны, построить график, найти тангенс угла наклона, составить функцию прямой пропорциональности. </w:t>
      </w:r>
    </w:p>
    <w:p w14:paraId="21BA2F70" w14:textId="77777777" w:rsidR="00CC06B1" w:rsidRPr="00150462" w:rsidRDefault="00CC06B1" w:rsidP="00E006DC">
      <w:pPr>
        <w:ind w:firstLine="425"/>
        <w:jc w:val="both"/>
        <w:rPr>
          <w:bCs/>
        </w:rPr>
      </w:pPr>
    </w:p>
    <w:p w14:paraId="40DAD26B" w14:textId="49458768" w:rsidR="00C349C7" w:rsidRDefault="00CC06B1" w:rsidP="00E006DC">
      <w:pPr>
        <w:ind w:firstLine="425"/>
        <w:rPr>
          <w:b/>
        </w:rPr>
      </w:pPr>
      <w:r w:rsidRPr="00150462">
        <w:rPr>
          <w:b/>
        </w:rPr>
        <w:t xml:space="preserve">6. Список литературы </w:t>
      </w:r>
    </w:p>
    <w:p w14:paraId="0B688F74" w14:textId="4554137B" w:rsidR="00E006DC" w:rsidRDefault="00E006DC" w:rsidP="00E006DC">
      <w:pPr>
        <w:ind w:firstLine="425"/>
        <w:rPr>
          <w:b/>
        </w:rPr>
      </w:pPr>
    </w:p>
    <w:p w14:paraId="457C3451" w14:textId="711DEF28" w:rsidR="00E006DC" w:rsidRDefault="00E006DC" w:rsidP="00E006DC">
      <w:pPr>
        <w:pStyle w:val="a3"/>
        <w:numPr>
          <w:ilvl w:val="0"/>
          <w:numId w:val="9"/>
        </w:numPr>
        <w:rPr>
          <w:rFonts w:ascii="Times New Roman" w:hAnsi="Times New Roman" w:cs="Times New Roman"/>
          <w:bCs/>
          <w:sz w:val="20"/>
          <w:szCs w:val="20"/>
        </w:rPr>
      </w:pPr>
      <w:r w:rsidRPr="00E006DC">
        <w:rPr>
          <w:rFonts w:ascii="Times New Roman" w:hAnsi="Times New Roman" w:cs="Times New Roman"/>
          <w:bCs/>
          <w:sz w:val="20"/>
          <w:szCs w:val="20"/>
        </w:rPr>
        <w:t>Поляризация волн // Википедия</w:t>
      </w:r>
      <w:r w:rsidR="00003BAC" w:rsidRPr="00003BAC">
        <w:rPr>
          <w:rFonts w:ascii="Times New Roman" w:hAnsi="Times New Roman" w:cs="Times New Roman"/>
          <w:bCs/>
          <w:sz w:val="20"/>
          <w:szCs w:val="20"/>
        </w:rPr>
        <w:t>.</w:t>
      </w:r>
      <w:r w:rsidRPr="00E006DC">
        <w:rPr>
          <w:rFonts w:ascii="Times New Roman" w:hAnsi="Times New Roman" w:cs="Times New Roman"/>
          <w:bCs/>
          <w:sz w:val="20"/>
          <w:szCs w:val="20"/>
        </w:rPr>
        <w:t xml:space="preserve"> URL: https://ru.wikipedia.org/wiki/Поляризация_волн</w:t>
      </w:r>
      <w:r>
        <w:rPr>
          <w:rFonts w:ascii="Times New Roman" w:hAnsi="Times New Roman" w:cs="Times New Roman"/>
          <w:bCs/>
          <w:sz w:val="20"/>
          <w:szCs w:val="20"/>
        </w:rPr>
        <w:t>.</w:t>
      </w:r>
    </w:p>
    <w:p w14:paraId="3E95F9AC" w14:textId="4785C137" w:rsidR="00003BAC" w:rsidRPr="00A00EEC" w:rsidRDefault="00003BAC" w:rsidP="00003BAC">
      <w:pPr>
        <w:pStyle w:val="a3"/>
        <w:numPr>
          <w:ilvl w:val="0"/>
          <w:numId w:val="9"/>
        </w:numPr>
        <w:rPr>
          <w:rFonts w:ascii="Times New Roman" w:hAnsi="Times New Roman" w:cs="Times New Roman"/>
          <w:bCs/>
          <w:sz w:val="20"/>
          <w:szCs w:val="20"/>
          <w:lang w:val="en-US"/>
        </w:rPr>
      </w:pPr>
      <w:r w:rsidRPr="00003BAC">
        <w:rPr>
          <w:rFonts w:ascii="Times New Roman" w:hAnsi="Times New Roman" w:cs="Times New Roman"/>
          <w:bCs/>
          <w:sz w:val="20"/>
          <w:szCs w:val="20"/>
        </w:rPr>
        <w:t xml:space="preserve">Матвеев А.Н. // Оптика. - M.: Высшая школа, 1985. </w:t>
      </w:r>
      <w:r>
        <w:rPr>
          <w:rFonts w:ascii="Times New Roman" w:hAnsi="Times New Roman" w:cs="Times New Roman"/>
          <w:bCs/>
          <w:sz w:val="20"/>
          <w:szCs w:val="20"/>
          <w:lang w:val="en-US"/>
        </w:rPr>
        <w:t xml:space="preserve">URL: </w:t>
      </w:r>
      <w:r w:rsidRPr="00A00EEC">
        <w:rPr>
          <w:rFonts w:ascii="Times New Roman" w:hAnsi="Times New Roman" w:cs="Times New Roman"/>
          <w:bCs/>
          <w:sz w:val="20"/>
          <w:szCs w:val="20"/>
          <w:lang w:val="en-US"/>
        </w:rPr>
        <w:t>https://djvu.online/file/7xnYLsFS9jAhI</w:t>
      </w:r>
    </w:p>
    <w:p w14:paraId="5BB27DCB" w14:textId="492D56CE" w:rsidR="00E006DC" w:rsidRPr="00E04A58" w:rsidRDefault="00A00EEC" w:rsidP="00A00EEC">
      <w:pPr>
        <w:pStyle w:val="a3"/>
        <w:numPr>
          <w:ilvl w:val="0"/>
          <w:numId w:val="9"/>
        </w:numPr>
        <w:rPr>
          <w:rFonts w:ascii="Times New Roman" w:hAnsi="Times New Roman" w:cs="Times New Roman"/>
          <w:bCs/>
          <w:sz w:val="20"/>
          <w:szCs w:val="20"/>
          <w:lang w:val="en-US"/>
        </w:rPr>
      </w:pPr>
      <w:r w:rsidRPr="00A00EEC">
        <w:rPr>
          <w:rFonts w:ascii="Times New Roman" w:hAnsi="Times New Roman" w:cs="Times New Roman"/>
          <w:bCs/>
          <w:sz w:val="20"/>
          <w:szCs w:val="20"/>
        </w:rPr>
        <w:t>С.П. Еркович, С.А. Воробьёв, А.Ф. Наумов. // Изучение явлений поляризации све</w:t>
      </w:r>
      <w:r>
        <w:rPr>
          <w:rFonts w:ascii="Times New Roman" w:hAnsi="Times New Roman" w:cs="Times New Roman"/>
          <w:bCs/>
          <w:sz w:val="20"/>
          <w:szCs w:val="20"/>
        </w:rPr>
        <w:t>та</w:t>
      </w:r>
      <w:r w:rsidRPr="00A00EEC">
        <w:rPr>
          <w:rFonts w:ascii="Times New Roman" w:hAnsi="Times New Roman" w:cs="Times New Roman"/>
          <w:bCs/>
          <w:sz w:val="20"/>
          <w:szCs w:val="20"/>
        </w:rPr>
        <w:t xml:space="preserve">. </w:t>
      </w:r>
      <w:r>
        <w:rPr>
          <w:rFonts w:ascii="Times New Roman" w:hAnsi="Times New Roman" w:cs="Times New Roman"/>
          <w:bCs/>
          <w:sz w:val="20"/>
          <w:szCs w:val="20"/>
          <w:lang w:val="en-US"/>
        </w:rPr>
        <w:t>URL</w:t>
      </w:r>
      <w:r w:rsidRPr="00E04A58">
        <w:rPr>
          <w:rFonts w:ascii="Times New Roman" w:hAnsi="Times New Roman" w:cs="Times New Roman"/>
          <w:bCs/>
          <w:sz w:val="20"/>
          <w:szCs w:val="20"/>
          <w:lang w:val="en-US"/>
        </w:rPr>
        <w:t xml:space="preserve">: </w:t>
      </w:r>
      <w:r w:rsidRPr="00A00EEC">
        <w:rPr>
          <w:rFonts w:ascii="Times New Roman" w:hAnsi="Times New Roman" w:cs="Times New Roman"/>
          <w:bCs/>
          <w:sz w:val="20"/>
          <w:szCs w:val="20"/>
          <w:lang w:val="en-US"/>
        </w:rPr>
        <w:t>http</w:t>
      </w:r>
      <w:r w:rsidRPr="00E04A58">
        <w:rPr>
          <w:rFonts w:ascii="Times New Roman" w:hAnsi="Times New Roman" w:cs="Times New Roman"/>
          <w:bCs/>
          <w:sz w:val="20"/>
          <w:szCs w:val="20"/>
          <w:lang w:val="en-US"/>
        </w:rPr>
        <w:t>://</w:t>
      </w:r>
      <w:r w:rsidRPr="00A00EEC">
        <w:rPr>
          <w:rFonts w:ascii="Times New Roman" w:hAnsi="Times New Roman" w:cs="Times New Roman"/>
          <w:bCs/>
          <w:sz w:val="20"/>
          <w:szCs w:val="20"/>
          <w:lang w:val="en-US"/>
        </w:rPr>
        <w:t>fn</w:t>
      </w:r>
      <w:r w:rsidRPr="00E04A58">
        <w:rPr>
          <w:rFonts w:ascii="Times New Roman" w:hAnsi="Times New Roman" w:cs="Times New Roman"/>
          <w:bCs/>
          <w:sz w:val="20"/>
          <w:szCs w:val="20"/>
          <w:lang w:val="en-US"/>
        </w:rPr>
        <w:t>.</w:t>
      </w:r>
      <w:r w:rsidRPr="00A00EEC">
        <w:rPr>
          <w:rFonts w:ascii="Times New Roman" w:hAnsi="Times New Roman" w:cs="Times New Roman"/>
          <w:bCs/>
          <w:sz w:val="20"/>
          <w:szCs w:val="20"/>
          <w:lang w:val="en-US"/>
        </w:rPr>
        <w:t>bmstu</w:t>
      </w:r>
      <w:r w:rsidRPr="00E04A58">
        <w:rPr>
          <w:rFonts w:ascii="Times New Roman" w:hAnsi="Times New Roman" w:cs="Times New Roman"/>
          <w:bCs/>
          <w:sz w:val="20"/>
          <w:szCs w:val="20"/>
          <w:lang w:val="en-US"/>
        </w:rPr>
        <w:t>.</w:t>
      </w:r>
      <w:r w:rsidRPr="00A00EEC">
        <w:rPr>
          <w:rFonts w:ascii="Times New Roman" w:hAnsi="Times New Roman" w:cs="Times New Roman"/>
          <w:bCs/>
          <w:sz w:val="20"/>
          <w:szCs w:val="20"/>
          <w:lang w:val="en-US"/>
        </w:rPr>
        <w:t>ru</w:t>
      </w:r>
      <w:r w:rsidRPr="00E04A58">
        <w:rPr>
          <w:rFonts w:ascii="Times New Roman" w:hAnsi="Times New Roman" w:cs="Times New Roman"/>
          <w:bCs/>
          <w:sz w:val="20"/>
          <w:szCs w:val="20"/>
          <w:lang w:val="en-US"/>
        </w:rPr>
        <w:t>/</w:t>
      </w:r>
      <w:r w:rsidRPr="00A00EEC">
        <w:rPr>
          <w:rFonts w:ascii="Times New Roman" w:hAnsi="Times New Roman" w:cs="Times New Roman"/>
          <w:bCs/>
          <w:sz w:val="20"/>
          <w:szCs w:val="20"/>
          <w:lang w:val="en-US"/>
        </w:rPr>
        <w:t>images</w:t>
      </w:r>
      <w:r w:rsidRPr="00E04A58">
        <w:rPr>
          <w:rFonts w:ascii="Times New Roman" w:hAnsi="Times New Roman" w:cs="Times New Roman"/>
          <w:bCs/>
          <w:sz w:val="20"/>
          <w:szCs w:val="20"/>
          <w:lang w:val="en-US"/>
        </w:rPr>
        <w:t>/</w:t>
      </w:r>
      <w:r w:rsidRPr="00A00EEC">
        <w:rPr>
          <w:rFonts w:ascii="Times New Roman" w:hAnsi="Times New Roman" w:cs="Times New Roman"/>
          <w:bCs/>
          <w:sz w:val="20"/>
          <w:szCs w:val="20"/>
          <w:lang w:val="en-US"/>
        </w:rPr>
        <w:t>FN</w:t>
      </w:r>
      <w:r w:rsidRPr="00E04A58">
        <w:rPr>
          <w:rFonts w:ascii="Times New Roman" w:hAnsi="Times New Roman" w:cs="Times New Roman"/>
          <w:bCs/>
          <w:sz w:val="20"/>
          <w:szCs w:val="20"/>
          <w:lang w:val="en-US"/>
        </w:rPr>
        <w:t>4/</w:t>
      </w:r>
      <w:r w:rsidRPr="00A00EEC">
        <w:rPr>
          <w:rFonts w:ascii="Times New Roman" w:hAnsi="Times New Roman" w:cs="Times New Roman"/>
          <w:bCs/>
          <w:sz w:val="20"/>
          <w:szCs w:val="20"/>
          <w:lang w:val="en-US"/>
        </w:rPr>
        <w:t>labs</w:t>
      </w:r>
      <w:r w:rsidRPr="00E04A58">
        <w:rPr>
          <w:rFonts w:ascii="Times New Roman" w:hAnsi="Times New Roman" w:cs="Times New Roman"/>
          <w:bCs/>
          <w:sz w:val="20"/>
          <w:szCs w:val="20"/>
          <w:lang w:val="en-US"/>
        </w:rPr>
        <w:t>/</w:t>
      </w:r>
      <w:r w:rsidRPr="00A00EEC">
        <w:rPr>
          <w:rFonts w:ascii="Times New Roman" w:hAnsi="Times New Roman" w:cs="Times New Roman"/>
          <w:bCs/>
          <w:sz w:val="20"/>
          <w:szCs w:val="20"/>
          <w:lang w:val="en-US"/>
        </w:rPr>
        <w:t>o</w:t>
      </w:r>
      <w:r w:rsidRPr="00E04A58">
        <w:rPr>
          <w:rFonts w:ascii="Times New Roman" w:hAnsi="Times New Roman" w:cs="Times New Roman"/>
          <w:bCs/>
          <w:sz w:val="20"/>
          <w:szCs w:val="20"/>
          <w:lang w:val="en-US"/>
        </w:rPr>
        <w:t>/</w:t>
      </w:r>
      <w:r w:rsidRPr="00A00EEC">
        <w:rPr>
          <w:rFonts w:ascii="Times New Roman" w:hAnsi="Times New Roman" w:cs="Times New Roman"/>
          <w:bCs/>
          <w:sz w:val="20"/>
          <w:szCs w:val="20"/>
          <w:lang w:val="en-US"/>
        </w:rPr>
        <w:t>o</w:t>
      </w:r>
      <w:r w:rsidRPr="00E04A58">
        <w:rPr>
          <w:rFonts w:ascii="Times New Roman" w:hAnsi="Times New Roman" w:cs="Times New Roman"/>
          <w:bCs/>
          <w:sz w:val="20"/>
          <w:szCs w:val="20"/>
          <w:lang w:val="en-US"/>
        </w:rPr>
        <w:t>22_3</w:t>
      </w:r>
      <w:r w:rsidRPr="00A00EEC">
        <w:rPr>
          <w:rFonts w:ascii="Times New Roman" w:hAnsi="Times New Roman" w:cs="Times New Roman"/>
          <w:bCs/>
          <w:sz w:val="20"/>
          <w:szCs w:val="20"/>
          <w:lang w:val="en-US"/>
        </w:rPr>
        <w:t>sem</w:t>
      </w:r>
      <w:r w:rsidRPr="00E04A58">
        <w:rPr>
          <w:rFonts w:ascii="Times New Roman" w:hAnsi="Times New Roman" w:cs="Times New Roman"/>
          <w:bCs/>
          <w:sz w:val="20"/>
          <w:szCs w:val="20"/>
          <w:lang w:val="en-US"/>
        </w:rPr>
        <w:t>_</w:t>
      </w:r>
      <w:r w:rsidRPr="00A00EEC">
        <w:rPr>
          <w:rFonts w:ascii="Times New Roman" w:hAnsi="Times New Roman" w:cs="Times New Roman"/>
          <w:bCs/>
          <w:sz w:val="20"/>
          <w:szCs w:val="20"/>
          <w:lang w:val="en-US"/>
        </w:rPr>
        <w:t>lab</w:t>
      </w:r>
      <w:r w:rsidRPr="00E04A58">
        <w:rPr>
          <w:rFonts w:ascii="Times New Roman" w:hAnsi="Times New Roman" w:cs="Times New Roman"/>
          <w:bCs/>
          <w:sz w:val="20"/>
          <w:szCs w:val="20"/>
          <w:lang w:val="en-US"/>
        </w:rPr>
        <w:t>_</w:t>
      </w:r>
      <w:r w:rsidRPr="00A00EEC">
        <w:rPr>
          <w:rFonts w:ascii="Times New Roman" w:hAnsi="Times New Roman" w:cs="Times New Roman"/>
          <w:bCs/>
          <w:sz w:val="20"/>
          <w:szCs w:val="20"/>
          <w:lang w:val="en-US"/>
        </w:rPr>
        <w:t>phys</w:t>
      </w:r>
      <w:r w:rsidRPr="00E04A58">
        <w:rPr>
          <w:rFonts w:ascii="Times New Roman" w:hAnsi="Times New Roman" w:cs="Times New Roman"/>
          <w:bCs/>
          <w:sz w:val="20"/>
          <w:szCs w:val="20"/>
          <w:lang w:val="en-US"/>
        </w:rPr>
        <w:t>.</w:t>
      </w:r>
      <w:r w:rsidRPr="00A00EEC">
        <w:rPr>
          <w:rFonts w:ascii="Times New Roman" w:hAnsi="Times New Roman" w:cs="Times New Roman"/>
          <w:bCs/>
          <w:sz w:val="20"/>
          <w:szCs w:val="20"/>
          <w:lang w:val="en-US"/>
        </w:rPr>
        <w:t>pdf</w:t>
      </w:r>
    </w:p>
    <w:sectPr w:rsidR="00E006DC" w:rsidRPr="00E04A58" w:rsidSect="00E01319">
      <w:pgSz w:w="11906" w:h="16838"/>
      <w:pgMar w:top="1134" w:right="4593" w:bottom="6634" w:left="1077" w:header="1134" w:footer="6066"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CD2201C" w14:textId="77777777" w:rsidR="00A421A7" w:rsidRDefault="00A421A7" w:rsidP="00E01319">
      <w:r>
        <w:separator/>
      </w:r>
    </w:p>
  </w:endnote>
  <w:endnote w:type="continuationSeparator" w:id="0">
    <w:p w14:paraId="392651D5" w14:textId="77777777" w:rsidR="00A421A7" w:rsidRDefault="00A421A7" w:rsidP="00E0131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Liberation Serif">
    <w:altName w:val="Cambria"/>
    <w:charset w:val="CC"/>
    <w:family w:val="roman"/>
    <w:pitch w:val="variable"/>
    <w:sig w:usb0="E0000AFF" w:usb1="500078FF" w:usb2="00000021" w:usb3="00000000" w:csb0="000001BF" w:csb1="00000000"/>
  </w:font>
  <w:font w:name="SimSun">
    <w:altName w:val="宋体"/>
    <w:panose1 w:val="02010600030101010101"/>
    <w:charset w:val="86"/>
    <w:family w:val="auto"/>
    <w:pitch w:val="variable"/>
    <w:sig w:usb0="00000203" w:usb1="288F0000" w:usb2="00000016" w:usb3="00000000" w:csb0="00040001" w:csb1="00000000"/>
  </w:font>
  <w:font w:name="Mangal">
    <w:panose1 w:val="00000400000000000000"/>
    <w:charset w:val="00"/>
    <w:family w:val="roman"/>
    <w:pitch w:val="variable"/>
    <w:sig w:usb0="00008003" w:usb1="00000000" w:usb2="00000000" w:usb3="00000000" w:csb0="00000001" w:csb1="00000000"/>
  </w:font>
  <w:font w:name="Cambria Math">
    <w:panose1 w:val="02040503050406030204"/>
    <w:charset w:val="CC"/>
    <w:family w:val="roman"/>
    <w:pitch w:val="variable"/>
    <w:sig w:usb0="E00006FF" w:usb1="420024FF" w:usb2="02000000" w:usb3="00000000" w:csb0="0000019F" w:csb1="00000000"/>
  </w:font>
  <w:font w:name="Calibri Light">
    <w:panose1 w:val="020F0302020204030204"/>
    <w:charset w:val="CC"/>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CBE8376" w14:textId="77777777" w:rsidR="00A421A7" w:rsidRDefault="00A421A7" w:rsidP="00E01319">
      <w:r>
        <w:separator/>
      </w:r>
    </w:p>
  </w:footnote>
  <w:footnote w:type="continuationSeparator" w:id="0">
    <w:p w14:paraId="7F121E95" w14:textId="77777777" w:rsidR="00A421A7" w:rsidRDefault="00A421A7" w:rsidP="00E01319">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B2D78F4"/>
    <w:multiLevelType w:val="hybridMultilevel"/>
    <w:tmpl w:val="12548036"/>
    <w:lvl w:ilvl="0" w:tplc="140C6752">
      <w:start w:val="1"/>
      <w:numFmt w:val="decimal"/>
      <w:lvlText w:val="%1."/>
      <w:lvlJc w:val="left"/>
      <w:pPr>
        <w:ind w:left="785"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15:restartNumberingAfterBreak="0">
    <w:nsid w:val="1AD34DB8"/>
    <w:multiLevelType w:val="hybridMultilevel"/>
    <w:tmpl w:val="96F60482"/>
    <w:lvl w:ilvl="0" w:tplc="04190005">
      <w:start w:val="1"/>
      <w:numFmt w:val="bullet"/>
      <w:lvlText w:val=""/>
      <w:lvlJc w:val="left"/>
      <w:pPr>
        <w:ind w:left="4263" w:hanging="360"/>
      </w:pPr>
      <w:rPr>
        <w:rFonts w:ascii="Wingdings" w:hAnsi="Wingdings" w:hint="default"/>
      </w:rPr>
    </w:lvl>
    <w:lvl w:ilvl="1" w:tplc="04190003" w:tentative="1">
      <w:start w:val="1"/>
      <w:numFmt w:val="bullet"/>
      <w:lvlText w:val="o"/>
      <w:lvlJc w:val="left"/>
      <w:pPr>
        <w:ind w:left="4983" w:hanging="360"/>
      </w:pPr>
      <w:rPr>
        <w:rFonts w:ascii="Courier New" w:hAnsi="Courier New" w:cs="Courier New" w:hint="default"/>
      </w:rPr>
    </w:lvl>
    <w:lvl w:ilvl="2" w:tplc="04190005" w:tentative="1">
      <w:start w:val="1"/>
      <w:numFmt w:val="bullet"/>
      <w:lvlText w:val=""/>
      <w:lvlJc w:val="left"/>
      <w:pPr>
        <w:ind w:left="5703" w:hanging="360"/>
      </w:pPr>
      <w:rPr>
        <w:rFonts w:ascii="Wingdings" w:hAnsi="Wingdings" w:hint="default"/>
      </w:rPr>
    </w:lvl>
    <w:lvl w:ilvl="3" w:tplc="04190001" w:tentative="1">
      <w:start w:val="1"/>
      <w:numFmt w:val="bullet"/>
      <w:lvlText w:val=""/>
      <w:lvlJc w:val="left"/>
      <w:pPr>
        <w:ind w:left="6423" w:hanging="360"/>
      </w:pPr>
      <w:rPr>
        <w:rFonts w:ascii="Symbol" w:hAnsi="Symbol" w:hint="default"/>
      </w:rPr>
    </w:lvl>
    <w:lvl w:ilvl="4" w:tplc="04190003" w:tentative="1">
      <w:start w:val="1"/>
      <w:numFmt w:val="bullet"/>
      <w:lvlText w:val="o"/>
      <w:lvlJc w:val="left"/>
      <w:pPr>
        <w:ind w:left="7143" w:hanging="360"/>
      </w:pPr>
      <w:rPr>
        <w:rFonts w:ascii="Courier New" w:hAnsi="Courier New" w:cs="Courier New" w:hint="default"/>
      </w:rPr>
    </w:lvl>
    <w:lvl w:ilvl="5" w:tplc="04190005" w:tentative="1">
      <w:start w:val="1"/>
      <w:numFmt w:val="bullet"/>
      <w:lvlText w:val=""/>
      <w:lvlJc w:val="left"/>
      <w:pPr>
        <w:ind w:left="7863" w:hanging="360"/>
      </w:pPr>
      <w:rPr>
        <w:rFonts w:ascii="Wingdings" w:hAnsi="Wingdings" w:hint="default"/>
      </w:rPr>
    </w:lvl>
    <w:lvl w:ilvl="6" w:tplc="04190001" w:tentative="1">
      <w:start w:val="1"/>
      <w:numFmt w:val="bullet"/>
      <w:lvlText w:val=""/>
      <w:lvlJc w:val="left"/>
      <w:pPr>
        <w:ind w:left="8583" w:hanging="360"/>
      </w:pPr>
      <w:rPr>
        <w:rFonts w:ascii="Symbol" w:hAnsi="Symbol" w:hint="default"/>
      </w:rPr>
    </w:lvl>
    <w:lvl w:ilvl="7" w:tplc="04190003" w:tentative="1">
      <w:start w:val="1"/>
      <w:numFmt w:val="bullet"/>
      <w:lvlText w:val="o"/>
      <w:lvlJc w:val="left"/>
      <w:pPr>
        <w:ind w:left="9303" w:hanging="360"/>
      </w:pPr>
      <w:rPr>
        <w:rFonts w:ascii="Courier New" w:hAnsi="Courier New" w:cs="Courier New" w:hint="default"/>
      </w:rPr>
    </w:lvl>
    <w:lvl w:ilvl="8" w:tplc="04190005" w:tentative="1">
      <w:start w:val="1"/>
      <w:numFmt w:val="bullet"/>
      <w:lvlText w:val=""/>
      <w:lvlJc w:val="left"/>
      <w:pPr>
        <w:ind w:left="10023" w:hanging="360"/>
      </w:pPr>
      <w:rPr>
        <w:rFonts w:ascii="Wingdings" w:hAnsi="Wingdings" w:hint="default"/>
      </w:rPr>
    </w:lvl>
  </w:abstractNum>
  <w:abstractNum w:abstractNumId="2" w15:restartNumberingAfterBreak="0">
    <w:nsid w:val="27900288"/>
    <w:multiLevelType w:val="hybridMultilevel"/>
    <w:tmpl w:val="E3085B9C"/>
    <w:lvl w:ilvl="0" w:tplc="0419000F">
      <w:start w:val="1"/>
      <w:numFmt w:val="decimal"/>
      <w:lvlText w:val="%1."/>
      <w:lvlJc w:val="left"/>
      <w:pPr>
        <w:ind w:left="785"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2CC25512"/>
    <w:multiLevelType w:val="multilevel"/>
    <w:tmpl w:val="0E26440E"/>
    <w:lvl w:ilvl="0">
      <w:start w:val="1"/>
      <w:numFmt w:val="decimal"/>
      <w:lvlText w:val="%1."/>
      <w:lvlJc w:val="left"/>
      <w:pPr>
        <w:ind w:left="720" w:hanging="360"/>
      </w:pPr>
      <w:rPr>
        <w:rFonts w:hint="default"/>
        <w:color w:val="auto"/>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4" w15:restartNumberingAfterBreak="0">
    <w:nsid w:val="2D112DA4"/>
    <w:multiLevelType w:val="hybridMultilevel"/>
    <w:tmpl w:val="8CB4765E"/>
    <w:lvl w:ilvl="0" w:tplc="0419000F">
      <w:start w:val="1"/>
      <w:numFmt w:val="decimal"/>
      <w:lvlText w:val="%1."/>
      <w:lvlJc w:val="left"/>
      <w:pPr>
        <w:ind w:left="1145" w:hanging="360"/>
      </w:pPr>
    </w:lvl>
    <w:lvl w:ilvl="1" w:tplc="04190019" w:tentative="1">
      <w:start w:val="1"/>
      <w:numFmt w:val="lowerLetter"/>
      <w:lvlText w:val="%2."/>
      <w:lvlJc w:val="left"/>
      <w:pPr>
        <w:ind w:left="1865" w:hanging="360"/>
      </w:pPr>
    </w:lvl>
    <w:lvl w:ilvl="2" w:tplc="0419001B" w:tentative="1">
      <w:start w:val="1"/>
      <w:numFmt w:val="lowerRoman"/>
      <w:lvlText w:val="%3."/>
      <w:lvlJc w:val="right"/>
      <w:pPr>
        <w:ind w:left="2585" w:hanging="180"/>
      </w:pPr>
    </w:lvl>
    <w:lvl w:ilvl="3" w:tplc="0419000F" w:tentative="1">
      <w:start w:val="1"/>
      <w:numFmt w:val="decimal"/>
      <w:lvlText w:val="%4."/>
      <w:lvlJc w:val="left"/>
      <w:pPr>
        <w:ind w:left="3305" w:hanging="360"/>
      </w:pPr>
    </w:lvl>
    <w:lvl w:ilvl="4" w:tplc="04190019" w:tentative="1">
      <w:start w:val="1"/>
      <w:numFmt w:val="lowerLetter"/>
      <w:lvlText w:val="%5."/>
      <w:lvlJc w:val="left"/>
      <w:pPr>
        <w:ind w:left="4025" w:hanging="360"/>
      </w:pPr>
    </w:lvl>
    <w:lvl w:ilvl="5" w:tplc="0419001B" w:tentative="1">
      <w:start w:val="1"/>
      <w:numFmt w:val="lowerRoman"/>
      <w:lvlText w:val="%6."/>
      <w:lvlJc w:val="right"/>
      <w:pPr>
        <w:ind w:left="4745" w:hanging="180"/>
      </w:pPr>
    </w:lvl>
    <w:lvl w:ilvl="6" w:tplc="0419000F" w:tentative="1">
      <w:start w:val="1"/>
      <w:numFmt w:val="decimal"/>
      <w:lvlText w:val="%7."/>
      <w:lvlJc w:val="left"/>
      <w:pPr>
        <w:ind w:left="5465" w:hanging="360"/>
      </w:pPr>
    </w:lvl>
    <w:lvl w:ilvl="7" w:tplc="04190019" w:tentative="1">
      <w:start w:val="1"/>
      <w:numFmt w:val="lowerLetter"/>
      <w:lvlText w:val="%8."/>
      <w:lvlJc w:val="left"/>
      <w:pPr>
        <w:ind w:left="6185" w:hanging="360"/>
      </w:pPr>
    </w:lvl>
    <w:lvl w:ilvl="8" w:tplc="0419001B" w:tentative="1">
      <w:start w:val="1"/>
      <w:numFmt w:val="lowerRoman"/>
      <w:lvlText w:val="%9."/>
      <w:lvlJc w:val="right"/>
      <w:pPr>
        <w:ind w:left="6905" w:hanging="180"/>
      </w:pPr>
    </w:lvl>
  </w:abstractNum>
  <w:abstractNum w:abstractNumId="5" w15:restartNumberingAfterBreak="0">
    <w:nsid w:val="2D972D06"/>
    <w:multiLevelType w:val="multilevel"/>
    <w:tmpl w:val="1B8AC654"/>
    <w:lvl w:ilvl="0">
      <w:start w:val="2"/>
      <w:numFmt w:val="decimal"/>
      <w:lvlText w:val="%1"/>
      <w:lvlJc w:val="left"/>
      <w:pPr>
        <w:ind w:left="360" w:hanging="360"/>
      </w:pPr>
      <w:rPr>
        <w:rFonts w:hint="default"/>
      </w:rPr>
    </w:lvl>
    <w:lvl w:ilvl="1">
      <w:start w:val="2"/>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6" w15:restartNumberingAfterBreak="0">
    <w:nsid w:val="709723AD"/>
    <w:multiLevelType w:val="hybridMultilevel"/>
    <w:tmpl w:val="A5D8BBC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15:restartNumberingAfterBreak="0">
    <w:nsid w:val="78716C72"/>
    <w:multiLevelType w:val="hybridMultilevel"/>
    <w:tmpl w:val="6F6ABE0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15:restartNumberingAfterBreak="0">
    <w:nsid w:val="7F31467F"/>
    <w:multiLevelType w:val="hybridMultilevel"/>
    <w:tmpl w:val="F0F44B16"/>
    <w:lvl w:ilvl="0" w:tplc="0419000F">
      <w:start w:val="1"/>
      <w:numFmt w:val="decimal"/>
      <w:lvlText w:val="%1."/>
      <w:lvlJc w:val="left"/>
      <w:pPr>
        <w:ind w:left="785"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6"/>
  </w:num>
  <w:num w:numId="2">
    <w:abstractNumId w:val="3"/>
  </w:num>
  <w:num w:numId="3">
    <w:abstractNumId w:val="5"/>
  </w:num>
  <w:num w:numId="4">
    <w:abstractNumId w:val="7"/>
  </w:num>
  <w:num w:numId="5">
    <w:abstractNumId w:val="4"/>
  </w:num>
  <w:num w:numId="6">
    <w:abstractNumId w:val="1"/>
  </w:num>
  <w:num w:numId="7">
    <w:abstractNumId w:val="2"/>
  </w:num>
  <w:num w:numId="8">
    <w:abstractNumId w:val="8"/>
  </w:num>
  <w:num w:numId="9">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662DF"/>
    <w:rsid w:val="00003BAC"/>
    <w:rsid w:val="00150462"/>
    <w:rsid w:val="00170FEF"/>
    <w:rsid w:val="0018439D"/>
    <w:rsid w:val="001F588A"/>
    <w:rsid w:val="001F60BA"/>
    <w:rsid w:val="002D2306"/>
    <w:rsid w:val="00390745"/>
    <w:rsid w:val="003911FA"/>
    <w:rsid w:val="00396F77"/>
    <w:rsid w:val="00432720"/>
    <w:rsid w:val="00452B8B"/>
    <w:rsid w:val="004C477A"/>
    <w:rsid w:val="007033E3"/>
    <w:rsid w:val="00785DE4"/>
    <w:rsid w:val="007C53C8"/>
    <w:rsid w:val="007D1030"/>
    <w:rsid w:val="007F5839"/>
    <w:rsid w:val="009A09BA"/>
    <w:rsid w:val="009D0CD6"/>
    <w:rsid w:val="00A00EEC"/>
    <w:rsid w:val="00A02CA9"/>
    <w:rsid w:val="00A421A7"/>
    <w:rsid w:val="00A576EE"/>
    <w:rsid w:val="00AD78F7"/>
    <w:rsid w:val="00B26418"/>
    <w:rsid w:val="00B31605"/>
    <w:rsid w:val="00B42CF0"/>
    <w:rsid w:val="00B73C89"/>
    <w:rsid w:val="00BA451B"/>
    <w:rsid w:val="00BD0A69"/>
    <w:rsid w:val="00C349C7"/>
    <w:rsid w:val="00C662DF"/>
    <w:rsid w:val="00C82BE4"/>
    <w:rsid w:val="00CC06B1"/>
    <w:rsid w:val="00DA53AA"/>
    <w:rsid w:val="00DC4E8C"/>
    <w:rsid w:val="00DC7885"/>
    <w:rsid w:val="00E006DC"/>
    <w:rsid w:val="00E01319"/>
    <w:rsid w:val="00E04A58"/>
    <w:rsid w:val="00E66B15"/>
    <w:rsid w:val="00E7047E"/>
    <w:rsid w:val="00E83728"/>
    <w:rsid w:val="00E868DF"/>
    <w:rsid w:val="00EC1378"/>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32190CC"/>
  <w15:docId w15:val="{63DDFAFB-46A6-4CBB-92A9-B7BB963987C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EC1378"/>
    <w:pPr>
      <w:spacing w:after="0" w:line="240" w:lineRule="auto"/>
    </w:pPr>
    <w:rPr>
      <w:rFonts w:ascii="Times New Roman" w:eastAsia="Times New Roman" w:hAnsi="Times New Roman" w:cs="Times New Roman"/>
      <w:sz w:val="20"/>
      <w:szCs w:val="20"/>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aliases w:val="Надпись к иллюстрации"/>
    <w:basedOn w:val="a"/>
    <w:link w:val="a4"/>
    <w:uiPriority w:val="34"/>
    <w:qFormat/>
    <w:rsid w:val="00EC1378"/>
    <w:pPr>
      <w:widowControl w:val="0"/>
      <w:suppressAutoHyphens/>
      <w:ind w:left="720"/>
      <w:contextualSpacing/>
    </w:pPr>
    <w:rPr>
      <w:rFonts w:ascii="Liberation Serif" w:eastAsia="SimSun" w:hAnsi="Liberation Serif" w:cs="Mangal"/>
      <w:sz w:val="24"/>
      <w:szCs w:val="21"/>
      <w:lang w:eastAsia="zh-CN" w:bidi="hi-IN"/>
    </w:rPr>
  </w:style>
  <w:style w:type="character" w:customStyle="1" w:styleId="a4">
    <w:name w:val="Абзац списка Знак"/>
    <w:aliases w:val="Надпись к иллюстрации Знак"/>
    <w:link w:val="a3"/>
    <w:uiPriority w:val="34"/>
    <w:locked/>
    <w:rsid w:val="00EC1378"/>
    <w:rPr>
      <w:rFonts w:ascii="Liberation Serif" w:eastAsia="SimSun" w:hAnsi="Liberation Serif" w:cs="Mangal"/>
      <w:sz w:val="24"/>
      <w:szCs w:val="21"/>
      <w:lang w:eastAsia="zh-CN" w:bidi="hi-IN"/>
    </w:rPr>
  </w:style>
  <w:style w:type="paragraph" w:customStyle="1" w:styleId="3f3f3f3f3f3f3f">
    <w:name w:val="Б3fа3fз3fо3fв3fы3fй3f"/>
    <w:rsid w:val="00EC1378"/>
    <w:pPr>
      <w:widowControl w:val="0"/>
      <w:autoSpaceDE w:val="0"/>
      <w:autoSpaceDN w:val="0"/>
      <w:adjustRightInd w:val="0"/>
      <w:spacing w:after="0" w:line="240" w:lineRule="auto"/>
    </w:pPr>
    <w:rPr>
      <w:rFonts w:ascii="Times New Roman" w:eastAsia="Times New Roman" w:hAnsi="Times New Roman" w:cs="Times New Roman"/>
      <w:kern w:val="1"/>
      <w:sz w:val="24"/>
      <w:szCs w:val="24"/>
      <w:lang w:eastAsia="zh-CN" w:bidi="hi-IN"/>
    </w:rPr>
  </w:style>
  <w:style w:type="character" w:styleId="a5">
    <w:name w:val="Hyperlink"/>
    <w:basedOn w:val="a0"/>
    <w:uiPriority w:val="99"/>
    <w:unhideWhenUsed/>
    <w:rsid w:val="00DC7885"/>
    <w:rPr>
      <w:color w:val="0000FF"/>
      <w:u w:val="single"/>
    </w:rPr>
  </w:style>
  <w:style w:type="paragraph" w:styleId="a6">
    <w:name w:val="header"/>
    <w:basedOn w:val="a"/>
    <w:link w:val="a7"/>
    <w:uiPriority w:val="99"/>
    <w:unhideWhenUsed/>
    <w:rsid w:val="00E01319"/>
    <w:pPr>
      <w:tabs>
        <w:tab w:val="center" w:pos="4677"/>
        <w:tab w:val="right" w:pos="9355"/>
      </w:tabs>
    </w:pPr>
  </w:style>
  <w:style w:type="character" w:customStyle="1" w:styleId="a7">
    <w:name w:val="Верхний колонтитул Знак"/>
    <w:basedOn w:val="a0"/>
    <w:link w:val="a6"/>
    <w:uiPriority w:val="99"/>
    <w:rsid w:val="00E01319"/>
    <w:rPr>
      <w:rFonts w:ascii="Times New Roman" w:eastAsia="Times New Roman" w:hAnsi="Times New Roman" w:cs="Times New Roman"/>
      <w:sz w:val="20"/>
      <w:szCs w:val="20"/>
      <w:lang w:eastAsia="ru-RU"/>
    </w:rPr>
  </w:style>
  <w:style w:type="paragraph" w:styleId="a8">
    <w:name w:val="footer"/>
    <w:basedOn w:val="a"/>
    <w:link w:val="a9"/>
    <w:uiPriority w:val="99"/>
    <w:unhideWhenUsed/>
    <w:rsid w:val="00E01319"/>
    <w:pPr>
      <w:tabs>
        <w:tab w:val="center" w:pos="4677"/>
        <w:tab w:val="right" w:pos="9355"/>
      </w:tabs>
    </w:pPr>
  </w:style>
  <w:style w:type="character" w:customStyle="1" w:styleId="a9">
    <w:name w:val="Нижний колонтитул Знак"/>
    <w:basedOn w:val="a0"/>
    <w:link w:val="a8"/>
    <w:uiPriority w:val="99"/>
    <w:rsid w:val="00E01319"/>
    <w:rPr>
      <w:rFonts w:ascii="Times New Roman" w:eastAsia="Times New Roman" w:hAnsi="Times New Roman" w:cs="Times New Roman"/>
      <w:sz w:val="20"/>
      <w:szCs w:val="20"/>
      <w:lang w:eastAsia="ru-RU"/>
    </w:rPr>
  </w:style>
  <w:style w:type="paragraph" w:styleId="aa">
    <w:name w:val="Normal (Web)"/>
    <w:basedOn w:val="a"/>
    <w:uiPriority w:val="99"/>
    <w:unhideWhenUsed/>
    <w:rsid w:val="00396F77"/>
    <w:pPr>
      <w:spacing w:before="100" w:beforeAutospacing="1" w:after="100" w:afterAutospacing="1"/>
    </w:pPr>
    <w:rPr>
      <w:sz w:val="24"/>
      <w:szCs w:val="24"/>
    </w:rPr>
  </w:style>
  <w:style w:type="table" w:styleId="ab">
    <w:name w:val="Table Grid"/>
    <w:basedOn w:val="a1"/>
    <w:uiPriority w:val="39"/>
    <w:unhideWhenUsed/>
    <w:rsid w:val="00CC06B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c">
    <w:name w:val="caption"/>
    <w:basedOn w:val="a"/>
    <w:next w:val="a"/>
    <w:uiPriority w:val="35"/>
    <w:unhideWhenUsed/>
    <w:qFormat/>
    <w:rsid w:val="00CC06B1"/>
    <w:pPr>
      <w:spacing w:after="200"/>
    </w:pPr>
    <w:rPr>
      <w:rFonts w:asciiTheme="minorHAnsi" w:eastAsiaTheme="minorHAnsi" w:hAnsiTheme="minorHAnsi" w:cstheme="minorBidi"/>
      <w:i/>
      <w:iCs/>
      <w:color w:val="44546A" w:themeColor="text2"/>
      <w:sz w:val="18"/>
      <w:szCs w:val="18"/>
      <w:lang w:eastAsia="en-US"/>
    </w:rPr>
  </w:style>
  <w:style w:type="character" w:styleId="ad">
    <w:name w:val="Unresolved Mention"/>
    <w:basedOn w:val="a0"/>
    <w:uiPriority w:val="99"/>
    <w:semiHidden/>
    <w:unhideWhenUsed/>
    <w:rsid w:val="001F60BA"/>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9089777">
      <w:bodyDiv w:val="1"/>
      <w:marLeft w:val="0"/>
      <w:marRight w:val="0"/>
      <w:marTop w:val="0"/>
      <w:marBottom w:val="0"/>
      <w:divBdr>
        <w:top w:val="none" w:sz="0" w:space="0" w:color="auto"/>
        <w:left w:val="none" w:sz="0" w:space="0" w:color="auto"/>
        <w:bottom w:val="none" w:sz="0" w:space="0" w:color="auto"/>
        <w:right w:val="none" w:sz="0" w:space="0" w:color="auto"/>
      </w:divBdr>
    </w:div>
    <w:div w:id="57435149">
      <w:bodyDiv w:val="1"/>
      <w:marLeft w:val="0"/>
      <w:marRight w:val="0"/>
      <w:marTop w:val="0"/>
      <w:marBottom w:val="0"/>
      <w:divBdr>
        <w:top w:val="none" w:sz="0" w:space="0" w:color="auto"/>
        <w:left w:val="none" w:sz="0" w:space="0" w:color="auto"/>
        <w:bottom w:val="none" w:sz="0" w:space="0" w:color="auto"/>
        <w:right w:val="none" w:sz="0" w:space="0" w:color="auto"/>
      </w:divBdr>
    </w:div>
    <w:div w:id="167641921">
      <w:bodyDiv w:val="1"/>
      <w:marLeft w:val="0"/>
      <w:marRight w:val="0"/>
      <w:marTop w:val="0"/>
      <w:marBottom w:val="0"/>
      <w:divBdr>
        <w:top w:val="none" w:sz="0" w:space="0" w:color="auto"/>
        <w:left w:val="none" w:sz="0" w:space="0" w:color="auto"/>
        <w:bottom w:val="none" w:sz="0" w:space="0" w:color="auto"/>
        <w:right w:val="none" w:sz="0" w:space="0" w:color="auto"/>
      </w:divBdr>
    </w:div>
    <w:div w:id="554899487">
      <w:bodyDiv w:val="1"/>
      <w:marLeft w:val="0"/>
      <w:marRight w:val="0"/>
      <w:marTop w:val="0"/>
      <w:marBottom w:val="0"/>
      <w:divBdr>
        <w:top w:val="none" w:sz="0" w:space="0" w:color="auto"/>
        <w:left w:val="none" w:sz="0" w:space="0" w:color="auto"/>
        <w:bottom w:val="none" w:sz="0" w:space="0" w:color="auto"/>
        <w:right w:val="none" w:sz="0" w:space="0" w:color="auto"/>
      </w:divBdr>
    </w:div>
    <w:div w:id="751395899">
      <w:bodyDiv w:val="1"/>
      <w:marLeft w:val="0"/>
      <w:marRight w:val="0"/>
      <w:marTop w:val="0"/>
      <w:marBottom w:val="0"/>
      <w:divBdr>
        <w:top w:val="none" w:sz="0" w:space="0" w:color="auto"/>
        <w:left w:val="none" w:sz="0" w:space="0" w:color="auto"/>
        <w:bottom w:val="none" w:sz="0" w:space="0" w:color="auto"/>
        <w:right w:val="none" w:sz="0" w:space="0" w:color="auto"/>
      </w:divBdr>
    </w:div>
    <w:div w:id="1500731187">
      <w:bodyDiv w:val="1"/>
      <w:marLeft w:val="0"/>
      <w:marRight w:val="0"/>
      <w:marTop w:val="0"/>
      <w:marBottom w:val="0"/>
      <w:divBdr>
        <w:top w:val="none" w:sz="0" w:space="0" w:color="auto"/>
        <w:left w:val="none" w:sz="0" w:space="0" w:color="auto"/>
        <w:bottom w:val="none" w:sz="0" w:space="0" w:color="auto"/>
        <w:right w:val="none" w:sz="0" w:space="0" w:color="auto"/>
      </w:divBdr>
    </w:div>
    <w:div w:id="1819417101">
      <w:bodyDiv w:val="1"/>
      <w:marLeft w:val="0"/>
      <w:marRight w:val="0"/>
      <w:marTop w:val="0"/>
      <w:marBottom w:val="0"/>
      <w:divBdr>
        <w:top w:val="none" w:sz="0" w:space="0" w:color="auto"/>
        <w:left w:val="none" w:sz="0" w:space="0" w:color="auto"/>
        <w:bottom w:val="none" w:sz="0" w:space="0" w:color="auto"/>
        <w:right w:val="none" w:sz="0" w:space="0" w:color="auto"/>
      </w:divBdr>
    </w:div>
    <w:div w:id="1958294221">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jpeg"/><Relationship Id="rId18" Type="http://schemas.openxmlformats.org/officeDocument/2006/relationships/image" Target="media/image11.jpeg"/><Relationship Id="rId26" Type="http://schemas.openxmlformats.org/officeDocument/2006/relationships/image" Target="media/image19.jpeg"/><Relationship Id="rId3" Type="http://schemas.openxmlformats.org/officeDocument/2006/relationships/styles" Target="styles.xml"/><Relationship Id="rId21" Type="http://schemas.openxmlformats.org/officeDocument/2006/relationships/image" Target="media/image14.jpeg"/><Relationship Id="rId34"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png"/><Relationship Id="rId25" Type="http://schemas.openxmlformats.org/officeDocument/2006/relationships/image" Target="media/image18.jpeg"/><Relationship Id="rId33" Type="http://schemas.openxmlformats.org/officeDocument/2006/relationships/chart" Target="charts/chart2.xm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jpeg"/><Relationship Id="rId29" Type="http://schemas.openxmlformats.org/officeDocument/2006/relationships/image" Target="media/image22.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7.jpeg"/><Relationship Id="rId32" Type="http://schemas.openxmlformats.org/officeDocument/2006/relationships/chart" Target="charts/chart1.xm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image" Target="media/image16.jpeg"/><Relationship Id="rId28" Type="http://schemas.openxmlformats.org/officeDocument/2006/relationships/image" Target="media/image21.jpeg"/><Relationship Id="rId10" Type="http://schemas.openxmlformats.org/officeDocument/2006/relationships/image" Target="media/image3.jpeg"/><Relationship Id="rId19" Type="http://schemas.openxmlformats.org/officeDocument/2006/relationships/image" Target="media/image12.jpeg"/><Relationship Id="rId31" Type="http://schemas.openxmlformats.org/officeDocument/2006/relationships/image" Target="media/image24.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image" Target="media/image15.jpeg"/><Relationship Id="rId27" Type="http://schemas.openxmlformats.org/officeDocument/2006/relationships/image" Target="media/image20.png"/><Relationship Id="rId30" Type="http://schemas.openxmlformats.org/officeDocument/2006/relationships/image" Target="media/image23.jpeg"/><Relationship Id="rId35" Type="http://schemas.openxmlformats.org/officeDocument/2006/relationships/theme" Target="theme/theme1.xml"/><Relationship Id="rId8" Type="http://schemas.openxmlformats.org/officeDocument/2006/relationships/image" Target="media/image1.jpeg"/></Relationships>
</file>

<file path=word/charts/_rels/chart1.xml.rels><?xml version="1.0" encoding="UTF-8" standalone="yes"?>
<Relationships xmlns="http://schemas.openxmlformats.org/package/2006/relationships"><Relationship Id="rId3" Type="http://schemas.openxmlformats.org/officeDocument/2006/relationships/oleObject" Target="file:///C:\Users\&#1046;&#1072;&#1085;&#1085;&#1072;\Desktop\&#1050;&#1085;&#1080;&#1075;&#1072;2.xlsx" TargetMode="External"/><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oleObject" Target="file:///C:\Users\&#1046;&#1072;&#1085;&#1085;&#1072;\Desktop\&#1050;&#1085;&#1080;&#1075;&#1072;1.xlsx" TargetMode="External"/><Relationship Id="rId2" Type="http://schemas.microsoft.com/office/2011/relationships/chartColorStyle" Target="colors2.xml"/><Relationship Id="rId1" Type="http://schemas.microsoft.com/office/2011/relationships/chartStyle" Target="style2.xml"/><Relationship Id="rId4" Type="http://schemas.openxmlformats.org/officeDocument/2006/relationships/chartUserShapes" Target="../drawings/drawing1.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ru-RU" sz="1400" b="0" i="0" u="none" strike="noStrike" baseline="0">
                <a:effectLst/>
              </a:rPr>
              <a:t>Сравнение зависимости угла поворота плоскости поляризации от концентрации раствора сахара для красного и зелёного спектра </a:t>
            </a:r>
            <a:endParaRPr lang="ru-RU"/>
          </a:p>
        </c:rich>
      </c:tx>
      <c:layout>
        <c:manualLayout>
          <c:xMode val="edge"/>
          <c:yMode val="edge"/>
          <c:x val="2.5786725112968904E-4"/>
          <c:y val="3.987288945203689E-3"/>
        </c:manualLayout>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ru-RU"/>
        </a:p>
      </c:txPr>
    </c:title>
    <c:autoTitleDeleted val="0"/>
    <c:plotArea>
      <c:layout>
        <c:manualLayout>
          <c:layoutTarget val="inner"/>
          <c:xMode val="edge"/>
          <c:yMode val="edge"/>
          <c:x val="4.5429610485613017E-2"/>
          <c:y val="0.22804457953394119"/>
          <c:w val="0.90533077749187474"/>
          <c:h val="0.52444423170507937"/>
        </c:manualLayout>
      </c:layout>
      <c:scatterChart>
        <c:scatterStyle val="lineMarker"/>
        <c:varyColors val="0"/>
        <c:ser>
          <c:idx val="0"/>
          <c:order val="0"/>
          <c:spPr>
            <a:ln w="19050" cap="rnd">
              <a:solidFill>
                <a:schemeClr val="accent1"/>
              </a:solidFill>
              <a:round/>
            </a:ln>
            <a:effectLst/>
          </c:spPr>
          <c:marker>
            <c:symbol val="circle"/>
            <c:size val="5"/>
            <c:spPr>
              <a:solidFill>
                <a:schemeClr val="accent1"/>
              </a:solidFill>
              <a:ln w="9525">
                <a:solidFill>
                  <a:schemeClr val="accent1"/>
                </a:solidFill>
              </a:ln>
              <a:effectLst/>
            </c:spPr>
          </c:marker>
          <c:xVal>
            <c:numRef>
              <c:f>Лист1!$A$1:$A$4</c:f>
              <c:numCache>
                <c:formatCode>General</c:formatCode>
                <c:ptCount val="4"/>
                <c:pt idx="1">
                  <c:v>47</c:v>
                </c:pt>
                <c:pt idx="2">
                  <c:v>64</c:v>
                </c:pt>
                <c:pt idx="3">
                  <c:v>76</c:v>
                </c:pt>
              </c:numCache>
            </c:numRef>
          </c:xVal>
          <c:yVal>
            <c:numRef>
              <c:f>Лист1!$B$1:$B$4</c:f>
              <c:numCache>
                <c:formatCode>General</c:formatCode>
                <c:ptCount val="4"/>
                <c:pt idx="1">
                  <c:v>35</c:v>
                </c:pt>
                <c:pt idx="2">
                  <c:v>48</c:v>
                </c:pt>
                <c:pt idx="3">
                  <c:v>55</c:v>
                </c:pt>
              </c:numCache>
            </c:numRef>
          </c:yVal>
          <c:smooth val="0"/>
          <c:extLst>
            <c:ext xmlns:c16="http://schemas.microsoft.com/office/drawing/2014/chart" uri="{C3380CC4-5D6E-409C-BE32-E72D297353CC}">
              <c16:uniqueId val="{00000000-6730-475A-9E8C-8A87F00C815F}"/>
            </c:ext>
          </c:extLst>
        </c:ser>
        <c:ser>
          <c:idx val="1"/>
          <c:order val="1"/>
          <c:spPr>
            <a:ln w="19050" cap="rnd">
              <a:solidFill>
                <a:schemeClr val="accent2"/>
              </a:solidFill>
              <a:round/>
            </a:ln>
            <a:effectLst/>
          </c:spPr>
          <c:marker>
            <c:symbol val="circle"/>
            <c:size val="5"/>
            <c:spPr>
              <a:solidFill>
                <a:schemeClr val="accent2"/>
              </a:solidFill>
              <a:ln w="9525">
                <a:solidFill>
                  <a:schemeClr val="accent2"/>
                </a:solidFill>
              </a:ln>
              <a:effectLst/>
            </c:spPr>
          </c:marker>
          <c:xVal>
            <c:numRef>
              <c:f>Лист1!$A$1:$A$4</c:f>
              <c:numCache>
                <c:formatCode>General</c:formatCode>
                <c:ptCount val="4"/>
                <c:pt idx="1">
                  <c:v>47</c:v>
                </c:pt>
                <c:pt idx="2">
                  <c:v>64</c:v>
                </c:pt>
                <c:pt idx="3">
                  <c:v>76</c:v>
                </c:pt>
              </c:numCache>
            </c:numRef>
          </c:xVal>
          <c:yVal>
            <c:numRef>
              <c:f>Лист1!$C$1:$C$4</c:f>
              <c:numCache>
                <c:formatCode>General</c:formatCode>
                <c:ptCount val="4"/>
                <c:pt idx="1">
                  <c:v>20</c:v>
                </c:pt>
                <c:pt idx="2">
                  <c:v>33</c:v>
                </c:pt>
                <c:pt idx="3">
                  <c:v>42</c:v>
                </c:pt>
              </c:numCache>
            </c:numRef>
          </c:yVal>
          <c:smooth val="0"/>
          <c:extLst>
            <c:ext xmlns:c16="http://schemas.microsoft.com/office/drawing/2014/chart" uri="{C3380CC4-5D6E-409C-BE32-E72D297353CC}">
              <c16:uniqueId val="{00000001-6730-475A-9E8C-8A87F00C815F}"/>
            </c:ext>
          </c:extLst>
        </c:ser>
        <c:dLbls>
          <c:showLegendKey val="0"/>
          <c:showVal val="0"/>
          <c:showCatName val="0"/>
          <c:showSerName val="0"/>
          <c:showPercent val="0"/>
          <c:showBubbleSize val="0"/>
        </c:dLbls>
        <c:axId val="293641615"/>
        <c:axId val="293642447"/>
      </c:scatterChart>
      <c:valAx>
        <c:axId val="293641615"/>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293642447"/>
        <c:crosses val="autoZero"/>
        <c:crossBetween val="midCat"/>
      </c:valAx>
      <c:valAx>
        <c:axId val="293642447"/>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293641615"/>
        <c:crosses val="autoZero"/>
        <c:crossBetween val="midCat"/>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ru-RU"/>
              <a:t>Зависимость угла поляризации от концентрации раствора </a:t>
            </a:r>
          </a:p>
        </c:rich>
      </c:tx>
      <c:layout>
        <c:manualLayout>
          <c:xMode val="edge"/>
          <c:yMode val="edge"/>
          <c:x val="0.37619956159326229"/>
          <c:y val="2.6966292134831461E-2"/>
        </c:manualLayout>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ru-RU"/>
        </a:p>
      </c:txPr>
    </c:title>
    <c:autoTitleDeleted val="0"/>
    <c:plotArea>
      <c:layout/>
      <c:scatterChart>
        <c:scatterStyle val="lineMarker"/>
        <c:varyColors val="0"/>
        <c:ser>
          <c:idx val="0"/>
          <c:order val="0"/>
          <c:spPr>
            <a:ln w="19050" cap="rnd">
              <a:solidFill>
                <a:schemeClr val="accent1"/>
              </a:solidFill>
              <a:round/>
            </a:ln>
            <a:effectLst/>
          </c:spPr>
          <c:marker>
            <c:symbol val="circle"/>
            <c:size val="5"/>
            <c:spPr>
              <a:solidFill>
                <a:schemeClr val="accent1"/>
              </a:solidFill>
              <a:ln w="9525">
                <a:solidFill>
                  <a:schemeClr val="accent1"/>
                </a:solidFill>
              </a:ln>
              <a:effectLst/>
            </c:spPr>
          </c:marker>
          <c:xVal>
            <c:numRef>
              <c:f>Лист1!$A$1:$A$4</c:f>
              <c:numCache>
                <c:formatCode>General</c:formatCode>
                <c:ptCount val="4"/>
                <c:pt idx="0">
                  <c:v>0</c:v>
                </c:pt>
                <c:pt idx="1">
                  <c:v>47</c:v>
                </c:pt>
                <c:pt idx="2">
                  <c:v>64</c:v>
                </c:pt>
                <c:pt idx="3">
                  <c:v>76</c:v>
                </c:pt>
              </c:numCache>
            </c:numRef>
          </c:xVal>
          <c:yVal>
            <c:numRef>
              <c:f>Лист1!$B$1:$B$4</c:f>
              <c:numCache>
                <c:formatCode>General</c:formatCode>
                <c:ptCount val="4"/>
                <c:pt idx="0">
                  <c:v>0</c:v>
                </c:pt>
                <c:pt idx="1">
                  <c:v>35</c:v>
                </c:pt>
                <c:pt idx="2">
                  <c:v>48</c:v>
                </c:pt>
                <c:pt idx="3">
                  <c:v>55</c:v>
                </c:pt>
              </c:numCache>
            </c:numRef>
          </c:yVal>
          <c:smooth val="0"/>
          <c:extLst>
            <c:ext xmlns:c16="http://schemas.microsoft.com/office/drawing/2014/chart" uri="{C3380CC4-5D6E-409C-BE32-E72D297353CC}">
              <c16:uniqueId val="{00000000-7C88-4FD8-A816-793C844707DF}"/>
            </c:ext>
          </c:extLst>
        </c:ser>
        <c:dLbls>
          <c:showLegendKey val="0"/>
          <c:showVal val="0"/>
          <c:showCatName val="0"/>
          <c:showSerName val="0"/>
          <c:showPercent val="0"/>
          <c:showBubbleSize val="0"/>
        </c:dLbls>
        <c:axId val="1153184400"/>
        <c:axId val="1153183568"/>
      </c:scatterChart>
      <c:valAx>
        <c:axId val="1153184400"/>
        <c:scaling>
          <c:orientation val="minMax"/>
        </c:scaling>
        <c:delete val="0"/>
        <c:axPos val="b"/>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1153183568"/>
        <c:crosses val="autoZero"/>
        <c:crossBetween val="midCat"/>
      </c:valAx>
      <c:valAx>
        <c:axId val="1153183568"/>
        <c:scaling>
          <c:orientation val="minMax"/>
        </c:scaling>
        <c:delete val="0"/>
        <c:axPos val="l"/>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1153184400"/>
        <c:crosses val="autoZero"/>
        <c:crossBetween val="midCat"/>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3">
    <c:autoUpdate val="0"/>
  </c:externalData>
  <c:userShapes r:id="rId4"/>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drawings/drawing1.xml><?xml version="1.0" encoding="utf-8"?>
<c:userShapes xmlns:c="http://schemas.openxmlformats.org/drawingml/2006/chart">
  <cdr:relSizeAnchor xmlns:cdr="http://schemas.openxmlformats.org/drawingml/2006/chartDrawing">
    <cdr:from>
      <cdr:x>0.07855</cdr:x>
      <cdr:y>0.84822</cdr:y>
    </cdr:from>
    <cdr:to>
      <cdr:x>0.16899</cdr:x>
      <cdr:y>0.84822</cdr:y>
    </cdr:to>
    <cdr:cxnSp macro="">
      <cdr:nvCxnSpPr>
        <cdr:cNvPr id="3" name="Прямая соединительная линия 2">
          <a:extLst xmlns:a="http://schemas.openxmlformats.org/drawingml/2006/main">
            <a:ext uri="{FF2B5EF4-FFF2-40B4-BE49-F238E27FC236}">
              <a16:creationId xmlns:a16="http://schemas.microsoft.com/office/drawing/2014/main" id="{5E556841-97F2-42DF-A864-53A2FB842CE3}"/>
            </a:ext>
          </a:extLst>
        </cdr:cNvPr>
        <cdr:cNvCxnSpPr/>
      </cdr:nvCxnSpPr>
      <cdr:spPr>
        <a:xfrm xmlns:a="http://schemas.openxmlformats.org/drawingml/2006/main">
          <a:off x="306440" y="3225246"/>
          <a:ext cx="352866" cy="0"/>
        </a:xfrm>
        <a:prstGeom xmlns:a="http://schemas.openxmlformats.org/drawingml/2006/main" prst="line">
          <a:avLst/>
        </a:prstGeom>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0.16439</cdr:x>
      <cdr:y>0.84653</cdr:y>
    </cdr:from>
    <cdr:to>
      <cdr:x>0.16439</cdr:x>
      <cdr:y>0.92339</cdr:y>
    </cdr:to>
    <cdr:cxnSp macro="">
      <cdr:nvCxnSpPr>
        <cdr:cNvPr id="6" name="Прямая соединительная линия 5"/>
        <cdr:cNvCxnSpPr/>
      </cdr:nvCxnSpPr>
      <cdr:spPr>
        <a:xfrm xmlns:a="http://schemas.openxmlformats.org/drawingml/2006/main" flipV="1">
          <a:off x="641377" y="3218842"/>
          <a:ext cx="0" cy="292246"/>
        </a:xfrm>
        <a:prstGeom xmlns:a="http://schemas.openxmlformats.org/drawingml/2006/main" prst="line">
          <a:avLst/>
        </a:prstGeom>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userShape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BA37B79-BC4C-4C7E-9F6A-40DC5B3893E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566</TotalTime>
  <Pages>1</Pages>
  <Words>2372</Words>
  <Characters>13522</Characters>
  <Application>Microsoft Office Word</Application>
  <DocSecurity>0</DocSecurity>
  <Lines>112</Lines>
  <Paragraphs>31</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15863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Чопорова Жанна Владиславовна</cp:lastModifiedBy>
  <cp:revision>10</cp:revision>
  <dcterms:created xsi:type="dcterms:W3CDTF">2025-05-27T16:50:00Z</dcterms:created>
  <dcterms:modified xsi:type="dcterms:W3CDTF">2025-05-30T15:11:00Z</dcterms:modified>
</cp:coreProperties>
</file>