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21F1" w:rsidRPr="00763AA0" w:rsidRDefault="004E21F1" w:rsidP="000B3606">
      <w:pPr>
        <w:jc w:val="center"/>
        <w:rPr>
          <w:b/>
          <w:kern w:val="36"/>
        </w:rPr>
      </w:pPr>
      <w:r w:rsidRPr="00763AA0">
        <w:rPr>
          <w:b/>
          <w:kern w:val="36"/>
        </w:rPr>
        <w:t>Наука и спорт</w:t>
      </w:r>
    </w:p>
    <w:p w:rsidR="004E21F1" w:rsidRPr="00D867A3" w:rsidRDefault="004E21F1" w:rsidP="004E21F1">
      <w:pPr>
        <w:ind w:firstLine="567"/>
        <w:jc w:val="center"/>
        <w:rPr>
          <w:b/>
        </w:rPr>
      </w:pPr>
    </w:p>
    <w:p w:rsidR="004E21F1" w:rsidRPr="004E21F1" w:rsidRDefault="004E21F1" w:rsidP="004E21F1">
      <w:pPr>
        <w:ind w:firstLine="567"/>
        <w:jc w:val="center"/>
        <w:rPr>
          <w:b/>
          <w:i/>
        </w:rPr>
      </w:pPr>
      <w:r w:rsidRPr="004E21F1">
        <w:rPr>
          <w:b/>
          <w:i/>
          <w:color w:val="000000" w:themeColor="text1"/>
        </w:rPr>
        <w:t xml:space="preserve">Лосев И.С., </w:t>
      </w:r>
      <w:r w:rsidRPr="004E21F1">
        <w:rPr>
          <w:b/>
          <w:i/>
        </w:rPr>
        <w:t>Фокина С.В., Куприянова М.В.</w:t>
      </w:r>
    </w:p>
    <w:p w:rsidR="004E21F1" w:rsidRPr="004E21F1" w:rsidRDefault="004E21F1" w:rsidP="004E21F1">
      <w:pPr>
        <w:ind w:firstLine="567"/>
        <w:jc w:val="center"/>
        <w:rPr>
          <w:rFonts w:eastAsia="Calibri"/>
          <w:i/>
        </w:rPr>
      </w:pPr>
      <w:r w:rsidRPr="004E21F1">
        <w:rPr>
          <w:i/>
          <w:shd w:val="clear" w:color="auto" w:fill="FFFFFF"/>
        </w:rPr>
        <w:t xml:space="preserve">Муниципальное бюджетное общеобразовательное учреждение города Коврова «Средняя общеобразовательная школа №23 имени </w:t>
      </w:r>
      <w:proofErr w:type="gramStart"/>
      <w:r w:rsidRPr="004E21F1">
        <w:rPr>
          <w:i/>
          <w:shd w:val="clear" w:color="auto" w:fill="FFFFFF"/>
        </w:rPr>
        <w:t>героя Советского Союза Дмитрия Фёдоровича Устинова</w:t>
      </w:r>
      <w:proofErr w:type="gramEnd"/>
      <w:r w:rsidRPr="004E21F1">
        <w:rPr>
          <w:i/>
          <w:shd w:val="clear" w:color="auto" w:fill="FFFFFF"/>
        </w:rPr>
        <w:t>»</w:t>
      </w:r>
    </w:p>
    <w:p w:rsidR="004E21F1" w:rsidRPr="004E21F1" w:rsidRDefault="004E21F1" w:rsidP="004E21F1">
      <w:pPr>
        <w:widowControl w:val="0"/>
        <w:autoSpaceDE w:val="0"/>
        <w:autoSpaceDN w:val="0"/>
        <w:ind w:firstLine="567"/>
        <w:jc w:val="center"/>
        <w:rPr>
          <w:i/>
        </w:rPr>
      </w:pPr>
      <w:r w:rsidRPr="004E21F1">
        <w:rPr>
          <w:i/>
        </w:rPr>
        <w:t>г. Ковров, Россия</w:t>
      </w:r>
    </w:p>
    <w:p w:rsidR="000B3606" w:rsidRPr="000B3606" w:rsidRDefault="004E21F1" w:rsidP="000B3606">
      <w:pPr>
        <w:widowControl w:val="0"/>
        <w:autoSpaceDE w:val="0"/>
        <w:autoSpaceDN w:val="0"/>
        <w:ind w:firstLine="567"/>
        <w:jc w:val="center"/>
        <w:rPr>
          <w:i/>
          <w:lang w:val="en-US"/>
        </w:rPr>
      </w:pPr>
      <w:r w:rsidRPr="004E21F1">
        <w:rPr>
          <w:i/>
          <w:lang w:val="en-US"/>
        </w:rPr>
        <w:t>Email</w:t>
      </w:r>
      <w:r w:rsidRPr="000B3606">
        <w:rPr>
          <w:i/>
          <w:lang w:val="en-US"/>
        </w:rPr>
        <w:t xml:space="preserve">: </w:t>
      </w:r>
      <w:hyperlink r:id="rId7" w:history="1">
        <w:r w:rsidRPr="000B3606">
          <w:rPr>
            <w:rStyle w:val="ac"/>
            <w:i/>
            <w:color w:val="auto"/>
            <w:u w:val="none"/>
            <w:lang w:val="en-US"/>
          </w:rPr>
          <w:t>losevivan2007@rambler.ru</w:t>
        </w:r>
      </w:hyperlink>
      <w:r w:rsidR="000B3606" w:rsidRPr="000B3606">
        <w:rPr>
          <w:i/>
          <w:lang w:val="en-US"/>
        </w:rPr>
        <w:t>;</w:t>
      </w:r>
      <w:r w:rsidR="000B3606" w:rsidRPr="000B3606">
        <w:rPr>
          <w:lang w:val="en-US"/>
        </w:rPr>
        <w:t xml:space="preserve"> </w:t>
      </w:r>
      <w:r w:rsidR="000B3606" w:rsidRPr="000B3606">
        <w:rPr>
          <w:i/>
          <w:lang w:val="en-US"/>
        </w:rPr>
        <w:t>s.</w:t>
      </w:r>
      <w:r w:rsidR="000B3606" w:rsidRPr="00BA64CF">
        <w:rPr>
          <w:i/>
          <w:lang w:val="en-US"/>
        </w:rPr>
        <w:t>v</w:t>
      </w:r>
      <w:r w:rsidR="000B3606" w:rsidRPr="000B3606">
        <w:rPr>
          <w:i/>
          <w:lang w:val="en-US"/>
        </w:rPr>
        <w:t>.</w:t>
      </w:r>
      <w:r w:rsidR="000B3606" w:rsidRPr="00BA64CF">
        <w:rPr>
          <w:i/>
          <w:lang w:val="en-US"/>
        </w:rPr>
        <w:t>fokina</w:t>
      </w:r>
      <w:r w:rsidR="000B3606" w:rsidRPr="000B3606">
        <w:rPr>
          <w:i/>
          <w:lang w:val="en-US"/>
        </w:rPr>
        <w:t>@</w:t>
      </w:r>
      <w:r w:rsidR="000B3606" w:rsidRPr="00BA64CF">
        <w:rPr>
          <w:i/>
          <w:lang w:val="en-US"/>
        </w:rPr>
        <w:t>yok</w:t>
      </w:r>
      <w:r w:rsidR="000B3606" w:rsidRPr="000B3606">
        <w:rPr>
          <w:i/>
          <w:lang w:val="en-US"/>
        </w:rPr>
        <w:t>33.</w:t>
      </w:r>
      <w:r w:rsidR="000B3606" w:rsidRPr="00BA64CF">
        <w:rPr>
          <w:i/>
          <w:lang w:val="en-US"/>
        </w:rPr>
        <w:t>ru</w:t>
      </w:r>
      <w:r w:rsidR="000B3606" w:rsidRPr="000B3606">
        <w:rPr>
          <w:i/>
          <w:lang w:val="en-US"/>
        </w:rPr>
        <w:t>;</w:t>
      </w:r>
      <w:r w:rsidR="000B3606" w:rsidRPr="000B3606">
        <w:rPr>
          <w:lang w:val="en-US"/>
        </w:rPr>
        <w:t xml:space="preserve"> </w:t>
      </w:r>
      <w:r w:rsidR="000B3606" w:rsidRPr="00BA64CF">
        <w:rPr>
          <w:i/>
          <w:lang w:val="en-US"/>
        </w:rPr>
        <w:t>m</w:t>
      </w:r>
      <w:r w:rsidR="000B3606" w:rsidRPr="000B3606">
        <w:rPr>
          <w:i/>
          <w:lang w:val="en-US"/>
        </w:rPr>
        <w:t>.</w:t>
      </w:r>
      <w:r w:rsidR="000B3606" w:rsidRPr="00BA64CF">
        <w:rPr>
          <w:i/>
          <w:lang w:val="en-US"/>
        </w:rPr>
        <w:t>v</w:t>
      </w:r>
      <w:r w:rsidR="000B3606" w:rsidRPr="000B3606">
        <w:rPr>
          <w:i/>
          <w:lang w:val="en-US"/>
        </w:rPr>
        <w:t>.</w:t>
      </w:r>
      <w:r w:rsidR="000B3606" w:rsidRPr="00BA64CF">
        <w:rPr>
          <w:i/>
          <w:lang w:val="en-US"/>
        </w:rPr>
        <w:t>matveeva</w:t>
      </w:r>
      <w:r w:rsidR="000B3606" w:rsidRPr="000B3606">
        <w:rPr>
          <w:i/>
          <w:lang w:val="en-US"/>
        </w:rPr>
        <w:t>@</w:t>
      </w:r>
      <w:r w:rsidR="000B3606" w:rsidRPr="00BA64CF">
        <w:rPr>
          <w:i/>
          <w:lang w:val="en-US"/>
        </w:rPr>
        <w:t>yok</w:t>
      </w:r>
      <w:r w:rsidR="000B3606" w:rsidRPr="000B3606">
        <w:rPr>
          <w:i/>
          <w:lang w:val="en-US"/>
        </w:rPr>
        <w:t>33.</w:t>
      </w:r>
      <w:r w:rsidR="000B3606" w:rsidRPr="00BA64CF">
        <w:rPr>
          <w:i/>
          <w:lang w:val="en-US"/>
        </w:rPr>
        <w:t>ru</w:t>
      </w:r>
    </w:p>
    <w:p w:rsidR="004E21F1" w:rsidRPr="000B3606" w:rsidRDefault="004E21F1" w:rsidP="000B3606">
      <w:pPr>
        <w:widowControl w:val="0"/>
        <w:autoSpaceDE w:val="0"/>
        <w:autoSpaceDN w:val="0"/>
        <w:rPr>
          <w:rStyle w:val="ac"/>
          <w:i/>
        </w:rPr>
      </w:pPr>
    </w:p>
    <w:p w:rsidR="004E21F1" w:rsidRPr="00763AA0" w:rsidRDefault="004E21F1" w:rsidP="004E21F1">
      <w:pPr>
        <w:widowControl w:val="0"/>
        <w:autoSpaceDE w:val="0"/>
        <w:autoSpaceDN w:val="0"/>
        <w:ind w:firstLine="567"/>
        <w:jc w:val="center"/>
        <w:rPr>
          <w:b/>
          <w:lang w:val="en-US"/>
        </w:rPr>
      </w:pPr>
      <w:r w:rsidRPr="00763AA0">
        <w:rPr>
          <w:b/>
          <w:lang w:val="en-US"/>
        </w:rPr>
        <w:t>Science and sports</w:t>
      </w:r>
    </w:p>
    <w:p w:rsidR="004E21F1" w:rsidRPr="004E21F1" w:rsidRDefault="004E21F1" w:rsidP="004E21F1">
      <w:pPr>
        <w:widowControl w:val="0"/>
        <w:autoSpaceDE w:val="0"/>
        <w:autoSpaceDN w:val="0"/>
        <w:ind w:firstLine="567"/>
        <w:jc w:val="center"/>
        <w:rPr>
          <w:b/>
          <w:i/>
          <w:lang w:val="en-US"/>
        </w:rPr>
      </w:pPr>
    </w:p>
    <w:p w:rsidR="004E21F1" w:rsidRPr="000B3606" w:rsidRDefault="004E21F1" w:rsidP="000B3606">
      <w:pPr>
        <w:pStyle w:val="HTML"/>
        <w:shd w:val="clear" w:color="auto" w:fill="F8F9FA"/>
        <w:jc w:val="center"/>
        <w:rPr>
          <w:rFonts w:ascii="Times New Roman" w:hAnsi="Times New Roman" w:cs="Times New Roman"/>
          <w:b/>
          <w:i/>
          <w:color w:val="1F1F1F"/>
          <w:lang w:val="en-US"/>
        </w:rPr>
      </w:pPr>
      <w:proofErr w:type="spellStart"/>
      <w:r w:rsidRPr="000B3606">
        <w:rPr>
          <w:rFonts w:ascii="Times New Roman" w:hAnsi="Times New Roman" w:cs="Times New Roman"/>
          <w:b/>
          <w:i/>
          <w:lang w:val="en-US"/>
        </w:rPr>
        <w:t>Losev</w:t>
      </w:r>
      <w:proofErr w:type="spellEnd"/>
      <w:r w:rsidRPr="000B3606">
        <w:rPr>
          <w:rFonts w:ascii="Times New Roman" w:hAnsi="Times New Roman" w:cs="Times New Roman"/>
          <w:b/>
          <w:i/>
          <w:lang w:val="en-US"/>
        </w:rPr>
        <w:t xml:space="preserve"> </w:t>
      </w:r>
      <w:r w:rsidR="000B3606" w:rsidRPr="000B3606">
        <w:rPr>
          <w:rFonts w:ascii="Times New Roman" w:hAnsi="Times New Roman" w:cs="Times New Roman"/>
          <w:b/>
          <w:i/>
          <w:lang w:val="en-US"/>
        </w:rPr>
        <w:t>I.</w:t>
      </w:r>
      <w:r w:rsidRPr="000B3606">
        <w:rPr>
          <w:rFonts w:ascii="Times New Roman" w:hAnsi="Times New Roman" w:cs="Times New Roman"/>
          <w:b/>
          <w:i/>
          <w:lang w:val="en-US"/>
        </w:rPr>
        <w:t>S.,</w:t>
      </w:r>
      <w:r w:rsidR="00D867A3" w:rsidRPr="000B3606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="00D867A3" w:rsidRPr="000B3606">
        <w:rPr>
          <w:rFonts w:ascii="Times New Roman" w:hAnsi="Times New Roman" w:cs="Times New Roman"/>
          <w:b/>
          <w:i/>
          <w:lang w:val="en-US"/>
        </w:rPr>
        <w:t>Fokina</w:t>
      </w:r>
      <w:proofErr w:type="spellEnd"/>
      <w:r w:rsidR="00D867A3" w:rsidRPr="000B3606">
        <w:rPr>
          <w:rFonts w:ascii="Times New Roman" w:hAnsi="Times New Roman" w:cs="Times New Roman"/>
          <w:b/>
          <w:i/>
          <w:lang w:val="en-US"/>
        </w:rPr>
        <w:t xml:space="preserve"> S.V</w:t>
      </w:r>
      <w:r w:rsidR="000B3606" w:rsidRPr="000B3606">
        <w:rPr>
          <w:rFonts w:ascii="Times New Roman" w:hAnsi="Times New Roman" w:cs="Times New Roman"/>
          <w:b/>
          <w:i/>
          <w:lang w:val="en-US"/>
        </w:rPr>
        <w:t>.,</w:t>
      </w:r>
      <w:r w:rsidR="000B3606" w:rsidRPr="000B3606">
        <w:rPr>
          <w:rFonts w:ascii="Times New Roman" w:hAnsi="Times New Roman" w:cs="Times New Roman"/>
          <w:b/>
          <w:i/>
          <w:color w:val="1F1F1F"/>
          <w:lang w:val="en"/>
        </w:rPr>
        <w:t xml:space="preserve"> </w:t>
      </w:r>
      <w:proofErr w:type="spellStart"/>
      <w:r w:rsidR="000B3606" w:rsidRPr="000B3606">
        <w:rPr>
          <w:rFonts w:ascii="Times New Roman" w:hAnsi="Times New Roman" w:cs="Times New Roman"/>
          <w:b/>
          <w:i/>
          <w:color w:val="1F1F1F"/>
          <w:lang w:val="en"/>
        </w:rPr>
        <w:t>Kupriyanova</w:t>
      </w:r>
      <w:proofErr w:type="spellEnd"/>
      <w:r w:rsidR="000B3606" w:rsidRPr="000B3606">
        <w:rPr>
          <w:rFonts w:ascii="Times New Roman" w:hAnsi="Times New Roman" w:cs="Times New Roman"/>
          <w:b/>
          <w:i/>
          <w:color w:val="1F1F1F"/>
          <w:lang w:val="en-US"/>
        </w:rPr>
        <w:t xml:space="preserve"> M.V.</w:t>
      </w:r>
    </w:p>
    <w:p w:rsidR="004E21F1" w:rsidRPr="004E21F1" w:rsidRDefault="004E21F1" w:rsidP="004E21F1">
      <w:pPr>
        <w:widowControl w:val="0"/>
        <w:autoSpaceDE w:val="0"/>
        <w:autoSpaceDN w:val="0"/>
        <w:ind w:firstLine="567"/>
        <w:jc w:val="center"/>
        <w:rPr>
          <w:i/>
          <w:lang w:val="en-US"/>
        </w:rPr>
      </w:pPr>
      <w:r w:rsidRPr="004E21F1">
        <w:rPr>
          <w:i/>
          <w:lang w:val="en-US"/>
        </w:rPr>
        <w:t xml:space="preserve">Municipal budgetary educational institution of the city of </w:t>
      </w:r>
      <w:proofErr w:type="spellStart"/>
      <w:r w:rsidRPr="004E21F1">
        <w:rPr>
          <w:i/>
          <w:lang w:val="en-US"/>
        </w:rPr>
        <w:t>Kovrov</w:t>
      </w:r>
      <w:proofErr w:type="spellEnd"/>
      <w:r w:rsidRPr="004E21F1">
        <w:rPr>
          <w:i/>
          <w:lang w:val="en-US"/>
        </w:rPr>
        <w:t xml:space="preserve"> "Secondary School №23 named after Hero of the Soviet Union Dmitry </w:t>
      </w:r>
      <w:proofErr w:type="spellStart"/>
      <w:r w:rsidRPr="004E21F1">
        <w:rPr>
          <w:i/>
          <w:lang w:val="en-US"/>
        </w:rPr>
        <w:t>Fedorovich</w:t>
      </w:r>
      <w:proofErr w:type="spellEnd"/>
      <w:r w:rsidRPr="004E21F1">
        <w:rPr>
          <w:i/>
          <w:lang w:val="en-US"/>
        </w:rPr>
        <w:t xml:space="preserve"> Ustinov"</w:t>
      </w:r>
    </w:p>
    <w:p w:rsidR="004E21F1" w:rsidRPr="004E21F1" w:rsidRDefault="004E21F1" w:rsidP="004E21F1">
      <w:pPr>
        <w:widowControl w:val="0"/>
        <w:autoSpaceDE w:val="0"/>
        <w:autoSpaceDN w:val="0"/>
        <w:ind w:firstLine="567"/>
        <w:jc w:val="center"/>
        <w:rPr>
          <w:i/>
          <w:lang w:val="en-US"/>
        </w:rPr>
      </w:pPr>
      <w:proofErr w:type="spellStart"/>
      <w:r w:rsidRPr="004E21F1">
        <w:rPr>
          <w:i/>
          <w:lang w:val="en-US"/>
        </w:rPr>
        <w:t>Kovrov</w:t>
      </w:r>
      <w:proofErr w:type="spellEnd"/>
      <w:r w:rsidRPr="004E21F1">
        <w:rPr>
          <w:i/>
          <w:lang w:val="en-US"/>
        </w:rPr>
        <w:t>, Russia</w:t>
      </w:r>
    </w:p>
    <w:p w:rsidR="004E21F1" w:rsidRPr="004E21F1" w:rsidRDefault="004E21F1" w:rsidP="004E21F1">
      <w:pPr>
        <w:widowControl w:val="0"/>
        <w:autoSpaceDE w:val="0"/>
        <w:autoSpaceDN w:val="0"/>
        <w:jc w:val="both"/>
        <w:rPr>
          <w:b/>
        </w:rPr>
      </w:pPr>
    </w:p>
    <w:p w:rsidR="004E21F1" w:rsidRPr="00D867A3" w:rsidRDefault="004E21F1" w:rsidP="00763AA0">
      <w:pPr>
        <w:widowControl w:val="0"/>
        <w:autoSpaceDE w:val="0"/>
        <w:autoSpaceDN w:val="0"/>
        <w:ind w:firstLine="425"/>
        <w:jc w:val="both"/>
        <w:rPr>
          <w:lang w:val="en-US"/>
        </w:rPr>
      </w:pPr>
      <w:r w:rsidRPr="004E21F1">
        <w:rPr>
          <w:b/>
        </w:rPr>
        <w:t>Аннотация</w:t>
      </w:r>
      <w:r w:rsidRPr="004E21F1">
        <w:t>: в данной работе представлена анимация полета мяча при разных углах к горизонту и при разных скоростях  подачи мяча</w:t>
      </w:r>
      <w:proofErr w:type="gramStart"/>
      <w:r w:rsidRPr="004E21F1">
        <w:t>.</w:t>
      </w:r>
      <w:proofErr w:type="gramEnd"/>
      <w:r w:rsidRPr="004E21F1">
        <w:t xml:space="preserve">  </w:t>
      </w:r>
      <w:proofErr w:type="gramStart"/>
      <w:r w:rsidRPr="004E21F1">
        <w:t>с</w:t>
      </w:r>
      <w:proofErr w:type="gramEnd"/>
      <w:r w:rsidRPr="004E21F1">
        <w:t>оздана</w:t>
      </w:r>
      <w:r w:rsidRPr="00D867A3">
        <w:rPr>
          <w:lang w:val="en-US"/>
        </w:rPr>
        <w:t xml:space="preserve"> </w:t>
      </w:r>
      <w:r w:rsidRPr="004E21F1">
        <w:t>анимация</w:t>
      </w:r>
      <w:r w:rsidRPr="00D867A3">
        <w:rPr>
          <w:lang w:val="en-US"/>
        </w:rPr>
        <w:t xml:space="preserve"> </w:t>
      </w:r>
      <w:r w:rsidRPr="004E21F1">
        <w:t>полета</w:t>
      </w:r>
      <w:r w:rsidRPr="00D867A3">
        <w:rPr>
          <w:lang w:val="en-US"/>
        </w:rPr>
        <w:t xml:space="preserve"> </w:t>
      </w:r>
      <w:r w:rsidRPr="004E21F1">
        <w:t>мяча</w:t>
      </w:r>
      <w:r w:rsidRPr="00D867A3">
        <w:rPr>
          <w:lang w:val="en-US"/>
        </w:rPr>
        <w:t xml:space="preserve"> </w:t>
      </w:r>
      <w:r w:rsidRPr="004E21F1">
        <w:t>в</w:t>
      </w:r>
      <w:r w:rsidRPr="00D867A3">
        <w:rPr>
          <w:lang w:val="en-US"/>
        </w:rPr>
        <w:t xml:space="preserve"> </w:t>
      </w:r>
      <w:r w:rsidRPr="004E21F1">
        <w:t>программе</w:t>
      </w:r>
      <w:r w:rsidRPr="00D867A3">
        <w:rPr>
          <w:lang w:val="en-US"/>
        </w:rPr>
        <w:t xml:space="preserve"> </w:t>
      </w:r>
      <w:r w:rsidRPr="004E21F1">
        <w:t>КОМПАС</w:t>
      </w:r>
      <w:r w:rsidRPr="00D867A3">
        <w:rPr>
          <w:lang w:val="en-US"/>
        </w:rPr>
        <w:t>-3</w:t>
      </w:r>
      <w:r w:rsidRPr="004E21F1">
        <w:rPr>
          <w:lang w:val="en-US"/>
        </w:rPr>
        <w:t>D</w:t>
      </w:r>
      <w:r w:rsidRPr="00D867A3">
        <w:rPr>
          <w:lang w:val="en-US"/>
        </w:rPr>
        <w:t>.</w:t>
      </w:r>
    </w:p>
    <w:p w:rsidR="004E21F1" w:rsidRPr="004E21F1" w:rsidRDefault="004E21F1" w:rsidP="00763AA0">
      <w:pPr>
        <w:widowControl w:val="0"/>
        <w:autoSpaceDE w:val="0"/>
        <w:autoSpaceDN w:val="0"/>
        <w:ind w:firstLine="425"/>
        <w:jc w:val="both"/>
        <w:rPr>
          <w:lang w:val="en-US"/>
        </w:rPr>
      </w:pPr>
      <w:r w:rsidRPr="004E21F1">
        <w:rPr>
          <w:b/>
          <w:lang w:val="en-US"/>
        </w:rPr>
        <w:t xml:space="preserve">Abstract: </w:t>
      </w:r>
      <w:r>
        <w:rPr>
          <w:lang w:val="en-US"/>
        </w:rPr>
        <w:t>t</w:t>
      </w:r>
      <w:r w:rsidRPr="004E21F1">
        <w:rPr>
          <w:lang w:val="en-US"/>
        </w:rPr>
        <w:t xml:space="preserve">his paper presents an animation of the ball's flight at </w:t>
      </w:r>
      <w:proofErr w:type="gramStart"/>
      <w:r w:rsidRPr="004E21F1">
        <w:rPr>
          <w:lang w:val="en-US"/>
        </w:rPr>
        <w:t>different</w:t>
      </w:r>
      <w:proofErr w:type="gramEnd"/>
      <w:r w:rsidRPr="004E21F1">
        <w:rPr>
          <w:lang w:val="en-US"/>
        </w:rPr>
        <w:t xml:space="preserve"> angles to the horizon and at different ball feed speeds. An animation of the ball flight has been created in the COMPASS-3D program.</w:t>
      </w:r>
    </w:p>
    <w:p w:rsidR="004E21F1" w:rsidRPr="00D867A3" w:rsidRDefault="004E21F1" w:rsidP="00763AA0">
      <w:pPr>
        <w:widowControl w:val="0"/>
        <w:autoSpaceDE w:val="0"/>
        <w:autoSpaceDN w:val="0"/>
        <w:ind w:firstLine="425"/>
        <w:jc w:val="both"/>
        <w:rPr>
          <w:lang w:val="en-US"/>
        </w:rPr>
      </w:pPr>
    </w:p>
    <w:p w:rsidR="004E21F1" w:rsidRPr="004E21F1" w:rsidRDefault="004E21F1" w:rsidP="00763AA0">
      <w:pPr>
        <w:widowControl w:val="0"/>
        <w:autoSpaceDE w:val="0"/>
        <w:autoSpaceDN w:val="0"/>
        <w:ind w:firstLine="425"/>
        <w:jc w:val="both"/>
      </w:pPr>
      <w:r w:rsidRPr="004E21F1">
        <w:rPr>
          <w:b/>
        </w:rPr>
        <w:t>Ключевые слова</w:t>
      </w:r>
      <w:r w:rsidRPr="004E21F1">
        <w:t>: футбол, волейбол, дальность полета мяча, моделирование, КОМПАС-3</w:t>
      </w:r>
      <w:r w:rsidRPr="004E21F1">
        <w:rPr>
          <w:lang w:val="en-US"/>
        </w:rPr>
        <w:t>D</w:t>
      </w:r>
    </w:p>
    <w:p w:rsidR="004E21F1" w:rsidRDefault="004E21F1" w:rsidP="00763AA0">
      <w:pPr>
        <w:widowControl w:val="0"/>
        <w:autoSpaceDE w:val="0"/>
        <w:autoSpaceDN w:val="0"/>
        <w:ind w:firstLine="425"/>
        <w:jc w:val="both"/>
        <w:rPr>
          <w:lang w:val="en-US"/>
        </w:rPr>
      </w:pPr>
      <w:r w:rsidRPr="004E21F1">
        <w:rPr>
          <w:b/>
          <w:lang w:val="en-US"/>
        </w:rPr>
        <w:t xml:space="preserve">Keywords: </w:t>
      </w:r>
      <w:r w:rsidRPr="004E21F1">
        <w:rPr>
          <w:lang w:val="en-US"/>
        </w:rPr>
        <w:t>football, volleyball, ball range, simulation, COMPASS-3D</w:t>
      </w:r>
    </w:p>
    <w:p w:rsidR="004E21F1" w:rsidRPr="00D867A3" w:rsidRDefault="004E21F1" w:rsidP="00763AA0">
      <w:pPr>
        <w:shd w:val="clear" w:color="auto" w:fill="FFFFFF"/>
        <w:ind w:firstLine="425"/>
        <w:jc w:val="both"/>
        <w:rPr>
          <w:color w:val="000000"/>
          <w:shd w:val="clear" w:color="auto" w:fill="FFFFFF"/>
          <w:lang w:val="en-US"/>
        </w:rPr>
      </w:pPr>
    </w:p>
    <w:p w:rsidR="004E21F1" w:rsidRPr="004E21F1" w:rsidRDefault="004E21F1" w:rsidP="00763AA0">
      <w:pPr>
        <w:pStyle w:val="a3"/>
        <w:autoSpaceDE w:val="0"/>
        <w:autoSpaceDN w:val="0"/>
        <w:spacing w:line="288" w:lineRule="auto"/>
        <w:ind w:left="0" w:firstLine="425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023636">
        <w:rPr>
          <w:rFonts w:ascii="Times New Roman" w:eastAsia="Times New Roman" w:hAnsi="Times New Roman" w:cs="Times New Roman"/>
          <w:b/>
          <w:sz w:val="20"/>
          <w:szCs w:val="20"/>
        </w:rPr>
        <w:t>1.Введение</w:t>
      </w:r>
    </w:p>
    <w:p w:rsidR="004E21F1" w:rsidRPr="004E21F1" w:rsidRDefault="004E21F1" w:rsidP="00763AA0">
      <w:pPr>
        <w:shd w:val="clear" w:color="auto" w:fill="FFFFFF"/>
        <w:ind w:firstLine="425"/>
        <w:jc w:val="both"/>
        <w:rPr>
          <w:color w:val="111115"/>
        </w:rPr>
      </w:pPr>
      <w:r w:rsidRPr="004E21F1">
        <w:rPr>
          <w:color w:val="000000"/>
          <w:shd w:val="clear" w:color="auto" w:fill="FFFFFF"/>
        </w:rPr>
        <w:t>Нередко открытия в физике  и знания по математике меняют качество жизни, помогают добиваться значительных результатов в разных сферах жизнедеятельности человека, в том числе улучшения спортивных достижений.</w:t>
      </w:r>
      <w:r w:rsidRPr="004E21F1">
        <w:rPr>
          <w:color w:val="111115"/>
        </w:rPr>
        <w:t> В современном мире планка спортивных достижений поднята настолько высоко, что благодаря лишь физической подготовке спортсмену трудно достичь высокого результата.</w:t>
      </w:r>
    </w:p>
    <w:p w:rsidR="004E21F1" w:rsidRPr="004E21F1" w:rsidRDefault="004E21F1" w:rsidP="00763AA0">
      <w:pPr>
        <w:keepNext/>
        <w:keepLines/>
        <w:shd w:val="clear" w:color="auto" w:fill="FFFFFF"/>
        <w:ind w:firstLine="425"/>
        <w:jc w:val="both"/>
        <w:outlineLvl w:val="4"/>
        <w:rPr>
          <w:color w:val="00000A"/>
        </w:rPr>
      </w:pPr>
      <w:r w:rsidRPr="004E21F1">
        <w:rPr>
          <w:color w:val="00000A"/>
        </w:rPr>
        <w:lastRenderedPageBreak/>
        <w:t xml:space="preserve">Моя гипотеза: </w:t>
      </w:r>
      <w:proofErr w:type="gramStart"/>
      <w:r w:rsidRPr="004E21F1">
        <w:rPr>
          <w:bCs/>
          <w:color w:val="00000A"/>
        </w:rPr>
        <w:t>при</w:t>
      </w:r>
      <w:proofErr w:type="gramEnd"/>
      <w:r w:rsidRPr="004E21F1">
        <w:rPr>
          <w:bCs/>
          <w:color w:val="00000A"/>
        </w:rPr>
        <w:t xml:space="preserve"> </w:t>
      </w:r>
      <w:proofErr w:type="gramStart"/>
      <w:r w:rsidRPr="004E21F1">
        <w:rPr>
          <w:bCs/>
          <w:color w:val="00000A"/>
        </w:rPr>
        <w:t>выполнения</w:t>
      </w:r>
      <w:proofErr w:type="gramEnd"/>
      <w:r w:rsidRPr="004E21F1">
        <w:rPr>
          <w:bCs/>
          <w:color w:val="00000A"/>
        </w:rPr>
        <w:t xml:space="preserve"> ударов по мячу необходимо учитывать знания по математике и физике.</w:t>
      </w:r>
    </w:p>
    <w:p w:rsidR="004E21F1" w:rsidRPr="004E21F1" w:rsidRDefault="004E21F1" w:rsidP="00763AA0">
      <w:pPr>
        <w:shd w:val="clear" w:color="auto" w:fill="FFFFFF"/>
        <w:ind w:firstLine="425"/>
        <w:jc w:val="both"/>
        <w:rPr>
          <w:color w:val="000000"/>
        </w:rPr>
      </w:pPr>
      <w:r w:rsidRPr="004E21F1">
        <w:rPr>
          <w:color w:val="00000A"/>
        </w:rPr>
        <w:t>Объект изучения: полет мяча.</w:t>
      </w:r>
    </w:p>
    <w:p w:rsidR="004E21F1" w:rsidRPr="004E21F1" w:rsidRDefault="004E21F1" w:rsidP="00763AA0">
      <w:pPr>
        <w:shd w:val="clear" w:color="auto" w:fill="FFFFFF"/>
        <w:ind w:firstLine="425"/>
        <w:jc w:val="both"/>
        <w:rPr>
          <w:color w:val="000000"/>
        </w:rPr>
      </w:pPr>
      <w:r w:rsidRPr="004E21F1">
        <w:rPr>
          <w:color w:val="00000A"/>
        </w:rPr>
        <w:t xml:space="preserve">Предмет изучения: </w:t>
      </w:r>
      <w:r w:rsidRPr="004E21F1">
        <w:rPr>
          <w:bCs/>
          <w:color w:val="00000A"/>
        </w:rPr>
        <w:t>факторы, влияющие на полет мяча.</w:t>
      </w:r>
    </w:p>
    <w:p w:rsidR="004E21F1" w:rsidRPr="004E21F1" w:rsidRDefault="004E21F1" w:rsidP="00763AA0">
      <w:pPr>
        <w:shd w:val="clear" w:color="auto" w:fill="FFFFFF"/>
        <w:ind w:firstLine="425"/>
        <w:jc w:val="both"/>
        <w:rPr>
          <w:color w:val="000000"/>
        </w:rPr>
      </w:pPr>
      <w:r w:rsidRPr="004E21F1">
        <w:rPr>
          <w:bCs/>
          <w:color w:val="00000A"/>
        </w:rPr>
        <w:t xml:space="preserve">Цель работы: </w:t>
      </w:r>
      <w:r w:rsidRPr="004E21F1">
        <w:rPr>
          <w:color w:val="00000A"/>
        </w:rPr>
        <w:t>изучение</w:t>
      </w:r>
      <w:r w:rsidRPr="004E21F1">
        <w:rPr>
          <w:bCs/>
          <w:color w:val="000000"/>
        </w:rPr>
        <w:t xml:space="preserve"> закономерностей полета мячей, </w:t>
      </w:r>
      <w:r w:rsidRPr="004E21F1">
        <w:rPr>
          <w:color w:val="00000A"/>
        </w:rPr>
        <w:t xml:space="preserve">моделирование бросков в </w:t>
      </w:r>
      <w:r w:rsidRPr="004E21F1">
        <w:rPr>
          <w:color w:val="000000"/>
        </w:rPr>
        <w:t xml:space="preserve">КОМПАС-3D, </w:t>
      </w:r>
      <w:r w:rsidRPr="004E21F1">
        <w:rPr>
          <w:color w:val="000000"/>
          <w:lang w:val="en-US"/>
        </w:rPr>
        <w:t>BLENDER</w:t>
      </w:r>
      <w:r w:rsidRPr="004E21F1">
        <w:rPr>
          <w:color w:val="000000"/>
        </w:rPr>
        <w:t xml:space="preserve">, </w:t>
      </w:r>
      <w:r w:rsidRPr="004E21F1">
        <w:rPr>
          <w:color w:val="000000"/>
          <w:lang w:val="en-US"/>
        </w:rPr>
        <w:t>UNITY</w:t>
      </w:r>
      <w:r w:rsidRPr="004E21F1">
        <w:rPr>
          <w:color w:val="000000"/>
        </w:rPr>
        <w:t>.</w:t>
      </w:r>
    </w:p>
    <w:p w:rsidR="004E21F1" w:rsidRPr="004E21F1" w:rsidRDefault="004E21F1" w:rsidP="00763AA0">
      <w:pPr>
        <w:ind w:firstLine="425"/>
        <w:jc w:val="both"/>
        <w:rPr>
          <w:kern w:val="2"/>
        </w:rPr>
      </w:pPr>
      <w:r w:rsidRPr="004E21F1">
        <w:rPr>
          <w:kern w:val="2"/>
        </w:rPr>
        <w:t>Для реализации данной  цели я поставил перед собой следующие задачи:</w:t>
      </w:r>
    </w:p>
    <w:p w:rsidR="004E21F1" w:rsidRPr="004E21F1" w:rsidRDefault="004E21F1" w:rsidP="00763AA0">
      <w:pPr>
        <w:pStyle w:val="a3"/>
        <w:widowControl/>
        <w:numPr>
          <w:ilvl w:val="0"/>
          <w:numId w:val="3"/>
        </w:numPr>
        <w:suppressAutoHyphens w:val="0"/>
        <w:ind w:left="0" w:firstLine="425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4E21F1">
        <w:rPr>
          <w:rFonts w:ascii="Times New Roman" w:eastAsia="Calibri" w:hAnsi="Times New Roman" w:cs="Times New Roman"/>
          <w:sz w:val="20"/>
          <w:szCs w:val="20"/>
        </w:rPr>
        <w:t>Изучить теоретический материал.</w:t>
      </w:r>
    </w:p>
    <w:p w:rsidR="004E21F1" w:rsidRPr="004E21F1" w:rsidRDefault="004E21F1" w:rsidP="00763AA0">
      <w:pPr>
        <w:pStyle w:val="a3"/>
        <w:widowControl/>
        <w:numPr>
          <w:ilvl w:val="0"/>
          <w:numId w:val="3"/>
        </w:numPr>
        <w:suppressAutoHyphens w:val="0"/>
        <w:ind w:left="0" w:firstLine="425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4E21F1">
        <w:rPr>
          <w:rFonts w:ascii="Times New Roman" w:eastAsia="Calibri" w:hAnsi="Times New Roman" w:cs="Times New Roman"/>
          <w:sz w:val="20"/>
          <w:szCs w:val="20"/>
        </w:rPr>
        <w:t>Выяснить зависимость высоты, времени, дальности полета от угла к   горизонту.</w:t>
      </w:r>
    </w:p>
    <w:p w:rsidR="004E21F1" w:rsidRPr="004E21F1" w:rsidRDefault="004E21F1" w:rsidP="00763AA0">
      <w:pPr>
        <w:pStyle w:val="a3"/>
        <w:widowControl/>
        <w:numPr>
          <w:ilvl w:val="0"/>
          <w:numId w:val="3"/>
        </w:numPr>
        <w:suppressAutoHyphens w:val="0"/>
        <w:ind w:left="0" w:firstLine="425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4E21F1">
        <w:rPr>
          <w:rFonts w:ascii="Times New Roman" w:eastAsia="Times New Roman" w:hAnsi="Times New Roman" w:cs="Times New Roman"/>
          <w:sz w:val="20"/>
          <w:szCs w:val="20"/>
        </w:rPr>
        <w:t xml:space="preserve">Смоделировать полёт мяча с наглядной анимацией в программе 3D моделирования КОМПАС-3D при разных углах полёта к горизонту и при разных скоростях подачи мяча при прямом ударе в футболе. </w:t>
      </w:r>
    </w:p>
    <w:p w:rsidR="004E21F1" w:rsidRPr="004E21F1" w:rsidRDefault="004E21F1" w:rsidP="00763AA0">
      <w:pPr>
        <w:pStyle w:val="a3"/>
        <w:widowControl/>
        <w:numPr>
          <w:ilvl w:val="0"/>
          <w:numId w:val="3"/>
        </w:numPr>
        <w:suppressAutoHyphens w:val="0"/>
        <w:ind w:left="0" w:firstLine="425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4E21F1">
        <w:rPr>
          <w:rFonts w:ascii="Times New Roman" w:eastAsia="Times New Roman" w:hAnsi="Times New Roman" w:cs="Times New Roman"/>
          <w:sz w:val="20"/>
          <w:szCs w:val="20"/>
        </w:rPr>
        <w:t>Изучить движение тела в газе на примере штрафного удара бразильского футболиста Роберто Карлоса.</w:t>
      </w:r>
    </w:p>
    <w:p w:rsidR="004E21F1" w:rsidRPr="004E21F1" w:rsidRDefault="004E21F1" w:rsidP="00763AA0">
      <w:pPr>
        <w:pStyle w:val="a3"/>
        <w:widowControl/>
        <w:numPr>
          <w:ilvl w:val="0"/>
          <w:numId w:val="3"/>
        </w:numPr>
        <w:suppressAutoHyphens w:val="0"/>
        <w:ind w:left="0" w:firstLine="425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4E21F1">
        <w:rPr>
          <w:rFonts w:ascii="Times New Roman" w:eastAsia="Times New Roman" w:hAnsi="Times New Roman" w:cs="Times New Roman"/>
          <w:sz w:val="20"/>
          <w:szCs w:val="20"/>
        </w:rPr>
        <w:t>Смоделировать полёт мяча с наглядной анимацией в программе 3D моделирования КОМПАС-3D  при резаном  ударе в футболе.</w:t>
      </w:r>
    </w:p>
    <w:p w:rsidR="004E21F1" w:rsidRPr="004E21F1" w:rsidRDefault="004E21F1" w:rsidP="00763AA0">
      <w:pPr>
        <w:pStyle w:val="a3"/>
        <w:widowControl/>
        <w:numPr>
          <w:ilvl w:val="0"/>
          <w:numId w:val="3"/>
        </w:numPr>
        <w:suppressAutoHyphens w:val="0"/>
        <w:ind w:left="0" w:firstLine="425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4E21F1">
        <w:rPr>
          <w:rFonts w:ascii="Times New Roman" w:eastAsia="Times New Roman" w:hAnsi="Times New Roman" w:cs="Times New Roman"/>
          <w:sz w:val="20"/>
          <w:szCs w:val="20"/>
        </w:rPr>
        <w:t xml:space="preserve">Смоделировать полёт мяча с наглядной анимацией в волейболе в программе </w:t>
      </w:r>
      <w:proofErr w:type="spellStart"/>
      <w:r w:rsidRPr="004E21F1">
        <w:rPr>
          <w:rFonts w:ascii="Times New Roman" w:eastAsia="Calibri" w:hAnsi="Times New Roman" w:cs="Times New Roman"/>
          <w:sz w:val="20"/>
          <w:szCs w:val="20"/>
          <w:lang w:val="en-US"/>
        </w:rPr>
        <w:t>CapCut</w:t>
      </w:r>
      <w:proofErr w:type="spellEnd"/>
      <w:r w:rsidRPr="004E21F1">
        <w:rPr>
          <w:rFonts w:ascii="Times New Roman" w:eastAsia="Calibri" w:hAnsi="Times New Roman" w:cs="Times New Roman"/>
          <w:sz w:val="20"/>
          <w:szCs w:val="20"/>
        </w:rPr>
        <w:t>.</w:t>
      </w:r>
    </w:p>
    <w:p w:rsidR="004E21F1" w:rsidRPr="004E21F1" w:rsidRDefault="004E21F1" w:rsidP="00763AA0">
      <w:pPr>
        <w:pStyle w:val="a3"/>
        <w:widowControl/>
        <w:numPr>
          <w:ilvl w:val="0"/>
          <w:numId w:val="3"/>
        </w:numPr>
        <w:suppressAutoHyphens w:val="0"/>
        <w:ind w:left="0" w:firstLine="425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4E21F1">
        <w:rPr>
          <w:rFonts w:ascii="Times New Roman" w:eastAsia="Times New Roman" w:hAnsi="Times New Roman" w:cs="Times New Roman"/>
          <w:sz w:val="20"/>
          <w:szCs w:val="20"/>
        </w:rPr>
        <w:t>Провести сравнительную характеристику между игрой в футбол и волейбол.</w:t>
      </w:r>
    </w:p>
    <w:p w:rsidR="004E21F1" w:rsidRPr="004E21F1" w:rsidRDefault="004E21F1" w:rsidP="00763AA0">
      <w:pPr>
        <w:pStyle w:val="a3"/>
        <w:widowControl/>
        <w:numPr>
          <w:ilvl w:val="0"/>
          <w:numId w:val="3"/>
        </w:numPr>
        <w:suppressAutoHyphens w:val="0"/>
        <w:ind w:left="0" w:firstLine="425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4E21F1">
        <w:rPr>
          <w:rFonts w:ascii="Times New Roman" w:eastAsia="Calibri" w:hAnsi="Times New Roman" w:cs="Times New Roman"/>
          <w:sz w:val="20"/>
          <w:szCs w:val="20"/>
        </w:rPr>
        <w:t>Рассмотреть применени</w:t>
      </w:r>
      <w:r w:rsidRPr="004E21F1">
        <w:rPr>
          <w:rFonts w:ascii="Times New Roman" w:eastAsia="Calibri" w:hAnsi="Times New Roman" w:cs="Times New Roman"/>
          <w:bCs/>
          <w:sz w:val="20"/>
          <w:szCs w:val="20"/>
        </w:rPr>
        <w:t xml:space="preserve">е результатов моего исследования в практической деятельности. </w:t>
      </w:r>
    </w:p>
    <w:p w:rsidR="004E21F1" w:rsidRPr="005D5EDB" w:rsidRDefault="004E21F1" w:rsidP="00763AA0">
      <w:pPr>
        <w:ind w:firstLine="425"/>
        <w:jc w:val="both"/>
      </w:pPr>
      <w:r w:rsidRPr="004E21F1">
        <w:rPr>
          <w:rFonts w:eastAsia="Calibri"/>
        </w:rPr>
        <w:t xml:space="preserve">Для решения поставленных задач, я использовал такие методы, как изучение необходимой литературы и Интернет – источников по теме, анализ, сравнение, классификацию, статистико-математическая обработка данных, наблюдение,  моделирование. </w:t>
      </w:r>
      <w:r w:rsidRPr="004E21F1">
        <w:t xml:space="preserve">Ключевыми источниками для написания работы являлись книга </w:t>
      </w:r>
      <w:proofErr w:type="spellStart"/>
      <w:r w:rsidRPr="004E21F1">
        <w:rPr>
          <w:bCs/>
        </w:rPr>
        <w:t>Уханёвой</w:t>
      </w:r>
      <w:proofErr w:type="spellEnd"/>
      <w:r w:rsidRPr="004E21F1">
        <w:rPr>
          <w:bCs/>
        </w:rPr>
        <w:t xml:space="preserve"> В.А. «Черчение и моделирование на компьютере, КОМПАС-3D LT.»</w:t>
      </w:r>
      <w:r w:rsidRPr="004E21F1">
        <w:t xml:space="preserve"> и учебники по математике и физике (углубленный уровень). Используя их, я познакомился с баллистическим движением и научился моделировать полёт мяча с наглядной анимацией в программе 3D </w:t>
      </w:r>
      <w:r w:rsidRPr="005D5EDB">
        <w:t>моделирования КОМПАС-3D.</w:t>
      </w:r>
    </w:p>
    <w:p w:rsidR="002D2EEC" w:rsidRPr="005D5EDB" w:rsidRDefault="002D2EEC" w:rsidP="00763AA0">
      <w:pPr>
        <w:ind w:firstLine="425"/>
        <w:jc w:val="both"/>
        <w:rPr>
          <w:b/>
        </w:rPr>
      </w:pPr>
      <w:r w:rsidRPr="005D5EDB">
        <w:rPr>
          <w:b/>
        </w:rPr>
        <w:t>2. Основная часть</w:t>
      </w:r>
    </w:p>
    <w:p w:rsidR="002D2EEC" w:rsidRPr="005D5EDB" w:rsidRDefault="002D2EEC" w:rsidP="00763AA0">
      <w:pPr>
        <w:shd w:val="clear" w:color="auto" w:fill="FFFFFF"/>
        <w:ind w:firstLine="425"/>
        <w:jc w:val="both"/>
      </w:pPr>
      <w:r w:rsidRPr="005D5EDB">
        <w:rPr>
          <w:b/>
          <w:bCs/>
        </w:rPr>
        <w:t>Опыт 1.</w:t>
      </w:r>
      <w:r w:rsidRPr="005D5EDB">
        <w:t> Исследуем  дальность  полета шарика (мяча) при прямом ударе.</w:t>
      </w:r>
    </w:p>
    <w:p w:rsidR="002D2EEC" w:rsidRPr="005D5EDB" w:rsidRDefault="002D2EEC" w:rsidP="00763AA0">
      <w:pPr>
        <w:shd w:val="clear" w:color="auto" w:fill="FFFFFF"/>
        <w:ind w:firstLine="425"/>
        <w:jc w:val="both"/>
      </w:pPr>
      <w:r w:rsidRPr="005D5EDB">
        <w:t>Оборудование: штатив, прибор для измерения дальности полета, линейка.</w:t>
      </w:r>
    </w:p>
    <w:p w:rsidR="002D2EEC" w:rsidRPr="005D5EDB" w:rsidRDefault="002D2EEC" w:rsidP="00763AA0">
      <w:pPr>
        <w:shd w:val="clear" w:color="auto" w:fill="FFFFFF"/>
        <w:ind w:firstLine="425"/>
        <w:jc w:val="both"/>
      </w:pPr>
      <w:r w:rsidRPr="005D5EDB">
        <w:lastRenderedPageBreak/>
        <w:t>Смоделируем процесс удара по мячу под разными углами. Измерим дальность полета шарика при различных углах наклона (табл.1).</w:t>
      </w:r>
    </w:p>
    <w:tbl>
      <w:tblPr>
        <w:tblW w:w="5873" w:type="dxa"/>
        <w:tblInd w:w="24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1134"/>
        <w:gridCol w:w="486"/>
        <w:gridCol w:w="556"/>
        <w:gridCol w:w="556"/>
        <w:gridCol w:w="528"/>
        <w:gridCol w:w="486"/>
        <w:gridCol w:w="507"/>
        <w:gridCol w:w="567"/>
        <w:gridCol w:w="567"/>
        <w:gridCol w:w="486"/>
      </w:tblGrid>
      <w:tr w:rsidR="00FC574E" w:rsidRPr="005D5EDB" w:rsidTr="00FC574E">
        <w:trPr>
          <w:trHeight w:val="256"/>
        </w:trPr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Угол выстрела α,°</w:t>
            </w:r>
          </w:p>
        </w:tc>
        <w:tc>
          <w:tcPr>
            <w:tcW w:w="48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10°</w:t>
            </w:r>
          </w:p>
        </w:tc>
        <w:tc>
          <w:tcPr>
            <w:tcW w:w="55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20°</w:t>
            </w:r>
          </w:p>
        </w:tc>
        <w:tc>
          <w:tcPr>
            <w:tcW w:w="55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30°</w:t>
            </w:r>
          </w:p>
        </w:tc>
        <w:tc>
          <w:tcPr>
            <w:tcW w:w="5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40°</w:t>
            </w:r>
          </w:p>
        </w:tc>
        <w:tc>
          <w:tcPr>
            <w:tcW w:w="48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45°</w:t>
            </w:r>
          </w:p>
        </w:tc>
        <w:tc>
          <w:tcPr>
            <w:tcW w:w="5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50°</w:t>
            </w:r>
          </w:p>
        </w:tc>
        <w:tc>
          <w:tcPr>
            <w:tcW w:w="56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60°</w:t>
            </w:r>
          </w:p>
        </w:tc>
        <w:tc>
          <w:tcPr>
            <w:tcW w:w="56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70°</w:t>
            </w:r>
          </w:p>
        </w:tc>
        <w:tc>
          <w:tcPr>
            <w:tcW w:w="48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80°</w:t>
            </w:r>
          </w:p>
        </w:tc>
      </w:tr>
      <w:tr w:rsidR="00FC574E" w:rsidRPr="005D5EDB" w:rsidTr="00FC574E">
        <w:trPr>
          <w:trHeight w:val="343"/>
        </w:trPr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 xml:space="preserve">Дальность полета шарика, </w:t>
            </w:r>
            <w:proofErr w:type="gramStart"/>
            <w:r w:rsidRPr="005D5EDB">
              <w:rPr>
                <w:sz w:val="18"/>
                <w:szCs w:val="18"/>
              </w:rPr>
              <w:t>м</w:t>
            </w:r>
            <w:proofErr w:type="gramEnd"/>
          </w:p>
        </w:tc>
        <w:tc>
          <w:tcPr>
            <w:tcW w:w="48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0,5</w:t>
            </w:r>
          </w:p>
        </w:tc>
        <w:tc>
          <w:tcPr>
            <w:tcW w:w="55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0,68</w:t>
            </w:r>
          </w:p>
        </w:tc>
        <w:tc>
          <w:tcPr>
            <w:tcW w:w="55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1,12</w:t>
            </w:r>
          </w:p>
        </w:tc>
        <w:tc>
          <w:tcPr>
            <w:tcW w:w="5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1,3</w:t>
            </w:r>
          </w:p>
          <w:p w:rsidR="002D2EEC" w:rsidRPr="005D5EDB" w:rsidRDefault="002D2EEC" w:rsidP="005D5EDB">
            <w:pPr>
              <w:ind w:firstLine="567"/>
              <w:jc w:val="both"/>
              <w:rPr>
                <w:sz w:val="18"/>
                <w:szCs w:val="18"/>
              </w:rPr>
            </w:pPr>
          </w:p>
        </w:tc>
        <w:tc>
          <w:tcPr>
            <w:tcW w:w="48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1,5</w:t>
            </w:r>
          </w:p>
        </w:tc>
        <w:tc>
          <w:tcPr>
            <w:tcW w:w="5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1,3</w:t>
            </w:r>
          </w:p>
        </w:tc>
        <w:tc>
          <w:tcPr>
            <w:tcW w:w="56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1,12</w:t>
            </w:r>
          </w:p>
        </w:tc>
        <w:tc>
          <w:tcPr>
            <w:tcW w:w="56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0,68</w:t>
            </w:r>
          </w:p>
        </w:tc>
        <w:tc>
          <w:tcPr>
            <w:tcW w:w="48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2D2EEC" w:rsidRPr="005D5EDB" w:rsidRDefault="002D2EEC" w:rsidP="005D5EDB">
            <w:pPr>
              <w:jc w:val="both"/>
              <w:rPr>
                <w:sz w:val="18"/>
                <w:szCs w:val="18"/>
              </w:rPr>
            </w:pPr>
            <w:r w:rsidRPr="005D5EDB">
              <w:rPr>
                <w:sz w:val="18"/>
                <w:szCs w:val="18"/>
              </w:rPr>
              <w:t>0,5</w:t>
            </w:r>
          </w:p>
        </w:tc>
        <w:bookmarkStart w:id="0" w:name="_GoBack"/>
        <w:bookmarkEnd w:id="0"/>
      </w:tr>
    </w:tbl>
    <w:p w:rsidR="002D2EEC" w:rsidRPr="005D5EDB" w:rsidRDefault="002D2EEC" w:rsidP="005D5EDB">
      <w:pPr>
        <w:shd w:val="clear" w:color="auto" w:fill="FFFFFF"/>
        <w:ind w:firstLine="567"/>
        <w:jc w:val="both"/>
        <w:rPr>
          <w:sz w:val="18"/>
          <w:szCs w:val="18"/>
        </w:rPr>
      </w:pPr>
      <w:r w:rsidRPr="005D5EDB">
        <w:rPr>
          <w:sz w:val="18"/>
          <w:szCs w:val="18"/>
        </w:rPr>
        <w:t>Таблица 1. Дальность полета шарика при различных углах наклона</w:t>
      </w:r>
    </w:p>
    <w:p w:rsidR="002D2EEC" w:rsidRDefault="002D2EEC" w:rsidP="00763AA0">
      <w:pPr>
        <w:shd w:val="clear" w:color="auto" w:fill="FFFFFF"/>
        <w:ind w:firstLine="425"/>
        <w:jc w:val="both"/>
      </w:pPr>
      <w:r w:rsidRPr="005D5EDB">
        <w:t xml:space="preserve">Траектории движения шариков (мячей), брошенных при разных углах к горизонту </w:t>
      </w:r>
      <w:proofErr w:type="gramStart"/>
      <w:r w:rsidRPr="005D5EDB">
        <w:t>показана</w:t>
      </w:r>
      <w:proofErr w:type="gramEnd"/>
      <w:r w:rsidRPr="005D5EDB">
        <w:t xml:space="preserve"> на рисунке 1.</w:t>
      </w:r>
    </w:p>
    <w:p w:rsidR="005D5EDB" w:rsidRDefault="005D5EDB" w:rsidP="005D5EDB">
      <w:pPr>
        <w:shd w:val="clear" w:color="auto" w:fill="FFFFFF"/>
        <w:ind w:firstLine="567"/>
        <w:jc w:val="both"/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52"/>
      </w:tblGrid>
      <w:tr w:rsidR="005D5EDB" w:rsidTr="005D5EDB">
        <w:tc>
          <w:tcPr>
            <w:tcW w:w="6452" w:type="dxa"/>
          </w:tcPr>
          <w:p w:rsidR="005D5EDB" w:rsidRDefault="005D5EDB" w:rsidP="005D5EDB">
            <w:pPr>
              <w:jc w:val="center"/>
            </w:pPr>
            <w:r w:rsidRPr="005D5EDB">
              <w:rPr>
                <w:noProof/>
                <w:color w:val="000000"/>
              </w:rPr>
              <w:drawing>
                <wp:inline distT="0" distB="0" distL="0" distR="0" wp14:anchorId="380C80DA" wp14:editId="52B802C9">
                  <wp:extent cx="1204175" cy="1149350"/>
                  <wp:effectExtent l="0" t="0" r="0" b="0"/>
                  <wp:docPr id="1" name="Рисунок 21" descr="Описание: Пистолет баллистически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6" descr="Описание: Пистолет баллистически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789" cy="11671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5EDB" w:rsidTr="005D5EDB">
        <w:tc>
          <w:tcPr>
            <w:tcW w:w="6452" w:type="dxa"/>
          </w:tcPr>
          <w:p w:rsidR="005D5EDB" w:rsidRDefault="005D5EDB" w:rsidP="005D5EDB">
            <w:pPr>
              <w:jc w:val="both"/>
            </w:pPr>
            <w:r w:rsidRPr="005D5EDB">
              <w:rPr>
                <w:noProof/>
                <w:color w:val="000000"/>
              </w:rPr>
              <w:drawing>
                <wp:inline distT="0" distB="0" distL="0" distR="0" wp14:anchorId="784FBFD1" wp14:editId="267EBD39">
                  <wp:extent cx="3797300" cy="1935746"/>
                  <wp:effectExtent l="0" t="0" r="0" b="0"/>
                  <wp:docPr id="2" name="Рисунок 8" descr="Описание: C:\Users\PAVEL\Pictures\круг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7" descr="Описание: C:\Users\PAVEL\Pictures\круг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478" t="19559" r="24522" b="31999"/>
                          <a:stretch/>
                        </pic:blipFill>
                        <pic:spPr bwMode="auto">
                          <a:xfrm>
                            <a:off x="0" y="0"/>
                            <a:ext cx="3814544" cy="19445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D5EDB" w:rsidRPr="005D5EDB" w:rsidRDefault="005D5EDB" w:rsidP="005D5EDB">
      <w:pPr>
        <w:shd w:val="clear" w:color="auto" w:fill="FFFFFF"/>
        <w:jc w:val="center"/>
        <w:rPr>
          <w:color w:val="000000"/>
          <w:sz w:val="18"/>
          <w:szCs w:val="18"/>
        </w:rPr>
      </w:pPr>
      <w:r w:rsidRPr="005D5EDB">
        <w:rPr>
          <w:sz w:val="18"/>
          <w:szCs w:val="18"/>
        </w:rPr>
        <w:t>Рис.1. Прибор.</w:t>
      </w:r>
      <w:r w:rsidRPr="005D5EDB">
        <w:rPr>
          <w:color w:val="00000A"/>
          <w:sz w:val="18"/>
          <w:szCs w:val="18"/>
        </w:rPr>
        <w:t xml:space="preserve"> Траектория движения шариков (мячей), брошенных при разных углах к горизонту</w:t>
      </w:r>
    </w:p>
    <w:p w:rsidR="002D2EEC" w:rsidRPr="005D5EDB" w:rsidRDefault="002D2EEC" w:rsidP="00763AA0">
      <w:pPr>
        <w:shd w:val="clear" w:color="auto" w:fill="FFFFFF"/>
        <w:ind w:firstLine="425"/>
        <w:jc w:val="both"/>
      </w:pPr>
      <w:r w:rsidRPr="005D5EDB">
        <w:t xml:space="preserve">Играя в футбол, я заметил, чтобы футбольный мяч пролетел большее расстояние и с более высокой скоростью, футболист должен его направлять под углом,  несколько меньшим 45 градусов.  Именно здесь возникает противоречие между теорией и практикой. </w:t>
      </w:r>
      <w:r w:rsidR="005D5EDB">
        <w:t xml:space="preserve">     </w:t>
      </w:r>
      <w:r w:rsidRPr="005D5EDB">
        <w:rPr>
          <w:iCs/>
        </w:rPr>
        <w:t xml:space="preserve">Традиционная механика не учитывает особенности строения костей и мышечной структуры человеческого тела, а они позволяют приложить большую силу к мячу, который летит под более низким углом, чем под более высоким. Поэтому мяч, летящий под более низким углом, имеет более высокую скорость. Докажем это расчетами, учитывая, что </w:t>
      </w:r>
      <w:r w:rsidRPr="005D5EDB">
        <w:t>высота полета мяча не превышает высоты ворот  – 2,44 метра.</w:t>
      </w:r>
    </w:p>
    <w:p w:rsidR="002D2EEC" w:rsidRPr="005D5EDB" w:rsidRDefault="002D2EEC" w:rsidP="00763AA0">
      <w:pPr>
        <w:shd w:val="clear" w:color="auto" w:fill="FFFFFF"/>
        <w:ind w:firstLine="425"/>
        <w:jc w:val="center"/>
        <w:rPr>
          <w:b/>
          <w:color w:val="00000A"/>
        </w:rPr>
      </w:pPr>
      <w:r w:rsidRPr="005D5EDB">
        <w:rPr>
          <w:b/>
          <w:noProof/>
          <w:color w:val="00000A"/>
        </w:rPr>
        <w:drawing>
          <wp:inline distT="0" distB="0" distL="0" distR="0" wp14:anchorId="6293F860" wp14:editId="61AC76E1">
            <wp:extent cx="2005576" cy="767967"/>
            <wp:effectExtent l="0" t="0" r="0" b="0"/>
            <wp:docPr id="6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9" t="14250" r="1588" b="33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961" cy="775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2EEC" w:rsidRPr="005D5EDB" w:rsidRDefault="002D2EEC" w:rsidP="00763AA0">
      <w:pPr>
        <w:ind w:firstLine="425"/>
        <w:jc w:val="both"/>
      </w:pPr>
      <w:r w:rsidRPr="005D5EDB">
        <w:t xml:space="preserve">Если </w:t>
      </w:r>
      <w:r w:rsidRPr="005D5EDB">
        <w:rPr>
          <w:lang w:val="en-US"/>
        </w:rPr>
        <w:t>ν</w:t>
      </w:r>
      <w:r w:rsidRPr="005D5EDB">
        <w:t>= 40</w:t>
      </w:r>
      <w:r w:rsidRPr="005D5EDB">
        <w:fldChar w:fldCharType="begin"/>
      </w:r>
      <w:r w:rsidRPr="005D5EDB">
        <w:instrText>QUOTE</w:instrText>
      </w:r>
      <w:r w:rsidRPr="005D5EDB">
        <w:fldChar w:fldCharType="end"/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м</m:t>
            </m:r>
          </m:num>
          <m:den>
            <m:r>
              <w:rPr>
                <w:rFonts w:ascii="Cambria Math" w:hAnsi="Cambria Math"/>
              </w:rPr>
              <m:t>с</m:t>
            </m:r>
          </m:den>
        </m:f>
      </m:oMath>
      <w:r w:rsidRPr="005D5EDB">
        <w:t xml:space="preserve">,  то  </w:t>
      </w:r>
      <w:r w:rsidRPr="005D5EDB">
        <w:rPr>
          <w:lang w:val="en-US"/>
        </w:rPr>
        <w:t>sin</w:t>
      </w:r>
      <w:r w:rsidRPr="005D5EDB">
        <w:t xml:space="preserve"> </w:t>
      </w:r>
      <m:oMath>
        <m:r>
          <w:rPr>
            <w:rFonts w:ascii="Cambria Math" w:hAnsi="Cambria Math"/>
          </w:rPr>
          <m:t>a</m:t>
        </m:r>
      </m:oMath>
      <w:r w:rsidRPr="005D5EDB">
        <w:t xml:space="preserve"> = </w:t>
      </w:r>
      <m:oMath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2*9,8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м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с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</w:rPr>
                  <m:t>*2,44м</m:t>
                </m:r>
              </m:num>
              <m:den>
                <m:r>
                  <w:rPr>
                    <w:rFonts w:ascii="Cambria Math" w:hAnsi="Cambria Math"/>
                  </w:rPr>
                  <m:t>40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м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с</m:t>
                    </m:r>
                  </m:den>
                </m:f>
              </m:den>
            </m:f>
          </m:e>
        </m:rad>
      </m:oMath>
      <w:r w:rsidRPr="005D5EDB">
        <w:t xml:space="preserve">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40</m:t>
            </m:r>
          </m:den>
        </m:f>
      </m:oMath>
      <w:r w:rsidRPr="005D5EDB">
        <w:t xml:space="preserve"> * 6,915 = 0,173</w:t>
      </w:r>
      <w:r w:rsidRPr="005D5EDB">
        <w:fldChar w:fldCharType="begin"/>
      </w:r>
      <w:r w:rsidRPr="005D5EDB">
        <w:instrText>QUOTE</w:instrText>
      </w:r>
      <w:r w:rsidRPr="005D5EDB">
        <w:fldChar w:fldCharType="end"/>
      </w:r>
      <w:r w:rsidRPr="005D5EDB">
        <w:t xml:space="preserve">;   </w:t>
      </w:r>
      <m:oMath>
        <m:r>
          <w:rPr>
            <w:rFonts w:ascii="Cambria Math" w:hAnsi="Cambria Math"/>
          </w:rPr>
          <m:t>a≈</m:t>
        </m:r>
      </m:oMath>
      <w:r w:rsidRPr="005D5EDB">
        <w:fldChar w:fldCharType="begin"/>
      </w:r>
      <w:r w:rsidRPr="005D5EDB">
        <w:instrText>QUOTE</w:instrText>
      </w:r>
      <w:r w:rsidRPr="005D5EDB">
        <w:fldChar w:fldCharType="end"/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о</m:t>
            </m:r>
          </m:sup>
        </m:sSup>
      </m:oMath>
    </w:p>
    <w:p w:rsidR="002D2EEC" w:rsidRPr="005D5EDB" w:rsidRDefault="002D2EEC" w:rsidP="00763AA0">
      <w:pPr>
        <w:ind w:firstLine="425"/>
        <w:jc w:val="both"/>
      </w:pPr>
      <w:r w:rsidRPr="005D5EDB">
        <w:t xml:space="preserve">Если </w:t>
      </w:r>
      <w:r w:rsidRPr="005D5EDB">
        <w:rPr>
          <w:lang w:val="en-US"/>
        </w:rPr>
        <w:t>v</w:t>
      </w:r>
      <w:r w:rsidRPr="005D5EDB">
        <w:t>=30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м</m:t>
            </m:r>
          </m:num>
          <m:den>
            <m:r>
              <w:rPr>
                <w:rFonts w:ascii="Cambria Math" w:hAnsi="Cambria Math"/>
              </w:rPr>
              <m:t>с</m:t>
            </m:r>
          </m:den>
        </m:f>
      </m:oMath>
      <w:r w:rsidRPr="005D5EDB">
        <w:t xml:space="preserve">, то   </w:t>
      </w:r>
      <w:r w:rsidRPr="005D5EDB">
        <w:rPr>
          <w:lang w:val="en-US"/>
        </w:rPr>
        <w:t>sin</w:t>
      </w:r>
      <w:r w:rsidRPr="005D5EDB">
        <w:t xml:space="preserve">  </w:t>
      </w:r>
      <m:oMath>
        <m:r>
          <w:rPr>
            <w:rFonts w:ascii="Cambria Math" w:hAnsi="Cambria Math"/>
          </w:rPr>
          <m:t>a</m:t>
        </m:r>
      </m:oMath>
      <w:r w:rsidRPr="005D5EDB">
        <w:t xml:space="preserve"> = </w:t>
      </w:r>
      <m:oMath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2*9.8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м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с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</w:rPr>
                  <m:t>*2.44м</m:t>
                </m:r>
              </m:num>
              <m:den>
                <m:r>
                  <w:rPr>
                    <w:rFonts w:ascii="Cambria Math" w:hAnsi="Cambria Math"/>
                  </w:rPr>
                  <m:t>30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м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с</m:t>
                    </m:r>
                  </m:den>
                </m:f>
              </m:den>
            </m:f>
          </m:e>
        </m:rad>
      </m:oMath>
      <w:r w:rsidRPr="005D5EDB">
        <w:t xml:space="preserve"> 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30</m:t>
            </m:r>
          </m:den>
        </m:f>
      </m:oMath>
      <w:r w:rsidRPr="005D5EDB">
        <w:t xml:space="preserve">*6,915 = 0,2305;   </w:t>
      </w:r>
      <m:oMath>
        <m:r>
          <w:rPr>
            <w:rFonts w:ascii="Cambria Math" w:hAnsi="Cambria Math"/>
          </w:rPr>
          <m:t>a≈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13</m:t>
            </m:r>
          </m:e>
          <m:sup>
            <m:r>
              <w:rPr>
                <w:rFonts w:ascii="Cambria Math" w:hAnsi="Cambria Math"/>
              </w:rPr>
              <m:t>о</m:t>
            </m:r>
          </m:sup>
        </m:sSup>
      </m:oMath>
    </w:p>
    <w:p w:rsidR="002D2EEC" w:rsidRPr="005D5EDB" w:rsidRDefault="002D2EEC" w:rsidP="00763AA0">
      <w:pPr>
        <w:ind w:firstLine="425"/>
        <w:jc w:val="both"/>
      </w:pPr>
      <w:r w:rsidRPr="005D5EDB">
        <w:t xml:space="preserve">Если </w:t>
      </w:r>
      <w:r w:rsidRPr="005D5EDB">
        <w:rPr>
          <w:lang w:val="en-US"/>
        </w:rPr>
        <w:t>v</w:t>
      </w:r>
      <w:r w:rsidRPr="005D5EDB">
        <w:t>=20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м</m:t>
            </m:r>
          </m:num>
          <m:den>
            <m:r>
              <w:rPr>
                <w:rFonts w:ascii="Cambria Math" w:hAnsi="Cambria Math"/>
              </w:rPr>
              <m:t>с</m:t>
            </m:r>
          </m:den>
        </m:f>
      </m:oMath>
      <w:r w:rsidRPr="005D5EDB">
        <w:t xml:space="preserve">, то   </w:t>
      </w:r>
      <w:r w:rsidRPr="005D5EDB">
        <w:rPr>
          <w:lang w:val="en-US"/>
        </w:rPr>
        <w:t>sin</w:t>
      </w:r>
      <w:r w:rsidRPr="005D5EDB">
        <w:t xml:space="preserve">  </w:t>
      </w:r>
      <m:oMath>
        <m:r>
          <w:rPr>
            <w:rFonts w:ascii="Cambria Math" w:hAnsi="Cambria Math"/>
          </w:rPr>
          <m:t>a</m:t>
        </m:r>
      </m:oMath>
      <w:r w:rsidRPr="005D5EDB">
        <w:t xml:space="preserve"> = </w:t>
      </w:r>
      <m:oMath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w:rPr>
                    <w:rFonts w:ascii="Cambria Math" w:hAnsi="Cambria Math"/>
                  </w:rPr>
                  <m:t>2*9,8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м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с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</w:rPr>
                  <m:t>*2,44м</m:t>
                </m:r>
              </m:num>
              <m:den>
                <m:r>
                  <w:rPr>
                    <w:rFonts w:ascii="Cambria Math" w:hAnsi="Cambria Math"/>
                  </w:rPr>
                  <m:t>20</m:t>
                </m:r>
                <m:f>
                  <m:fPr>
                    <m:ctrlPr>
                      <w:rPr>
                        <w:rFonts w:ascii="Cambria Math" w:hAnsi="Cambria Math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м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с</m:t>
                    </m:r>
                  </m:den>
                </m:f>
              </m:den>
            </m:f>
          </m:e>
        </m:rad>
      </m:oMath>
      <w:r w:rsidRPr="005D5EDB">
        <w:t xml:space="preserve"> 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20</m:t>
            </m:r>
          </m:den>
        </m:f>
      </m:oMath>
      <w:r w:rsidRPr="005D5EDB">
        <w:t xml:space="preserve"> * 6,915 = 0,35;    </w:t>
      </w:r>
      <w:r w:rsidRPr="005D5EDB">
        <w:fldChar w:fldCharType="begin"/>
      </w:r>
      <w:r w:rsidRPr="005D5EDB">
        <w:rPr>
          <w:lang w:val="en-US"/>
        </w:rPr>
        <w:instrText>QUOTE</w:instrText>
      </w:r>
      <w:r w:rsidRPr="005D5EDB">
        <w:fldChar w:fldCharType="end"/>
      </w:r>
      <w:r w:rsidRPr="005D5EDB">
        <w:t xml:space="preserve"> </w:t>
      </w:r>
      <m:oMath>
        <m:r>
          <w:rPr>
            <w:rFonts w:ascii="Cambria Math" w:hAnsi="Cambria Math"/>
          </w:rPr>
          <m:t>a≈</m:t>
        </m:r>
      </m:oMath>
      <w:r w:rsidRPr="005D5EDB">
        <w:fldChar w:fldCharType="begin"/>
      </w:r>
      <w:r w:rsidRPr="005D5EDB">
        <w:rPr>
          <w:lang w:val="en-US"/>
        </w:rPr>
        <w:instrText>QUOTE</w:instrText>
      </w:r>
      <w:r w:rsidRPr="005D5EDB">
        <w:fldChar w:fldCharType="end"/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20</m:t>
            </m:r>
          </m:e>
          <m:sup>
            <m:r>
              <w:rPr>
                <w:rFonts w:ascii="Cambria Math" w:hAnsi="Cambria Math"/>
              </w:rPr>
              <m:t>о</m:t>
            </m:r>
          </m:sup>
        </m:sSup>
      </m:oMath>
    </w:p>
    <w:p w:rsidR="002D2EEC" w:rsidRPr="005D5EDB" w:rsidRDefault="002D2EEC" w:rsidP="00763AA0">
      <w:pPr>
        <w:ind w:firstLine="425"/>
        <w:jc w:val="both"/>
      </w:pPr>
      <w:r w:rsidRPr="005D5EDB">
        <w:fldChar w:fldCharType="begin"/>
      </w:r>
      <w:r w:rsidRPr="005D5EDB">
        <w:instrText>QUOTE</w:instrText>
      </w:r>
      <w:r w:rsidRPr="005D5EDB">
        <w:fldChar w:fldCharType="end"/>
      </w:r>
      <w:r w:rsidRPr="005D5EDB">
        <w:t>Рассчитаем угол, используя определение тангенса:</w:t>
      </w:r>
    </w:p>
    <w:p w:rsidR="002D2EEC" w:rsidRPr="005D5EDB" w:rsidRDefault="002D2EEC" w:rsidP="00763AA0">
      <w:pPr>
        <w:ind w:firstLine="425"/>
        <w:jc w:val="both"/>
        <w:rPr>
          <w:lang w:val="en-US"/>
        </w:rPr>
      </w:pPr>
      <w:r w:rsidRPr="005D5EDB">
        <w:fldChar w:fldCharType="begin"/>
      </w:r>
      <w:r w:rsidRPr="005D5EDB">
        <w:rPr>
          <w:lang w:val="en-US"/>
        </w:rPr>
        <w:instrText>QUOTE</w:instrText>
      </w:r>
      <w:r w:rsidRPr="005D5EDB">
        <w:fldChar w:fldCharType="end"/>
      </w:r>
      <w:proofErr w:type="spellStart"/>
      <w:proofErr w:type="gramStart"/>
      <w:r w:rsidRPr="005D5EDB">
        <w:rPr>
          <w:lang w:val="en-US"/>
        </w:rPr>
        <w:t>tg</w:t>
      </w:r>
      <w:proofErr w:type="spellEnd"/>
      <w:proofErr w:type="gramEnd"/>
      <w:r w:rsidRPr="005D5EDB">
        <w:rPr>
          <w:lang w:val="en-US"/>
        </w:rPr>
        <w:t xml:space="preserve">  </w:t>
      </w:r>
      <m:oMath>
        <m:r>
          <w:rPr>
            <w:rFonts w:ascii="Cambria Math" w:hAnsi="Cambria Math"/>
          </w:rPr>
          <m:t>a</m:t>
        </m:r>
      </m:oMath>
      <w:r w:rsidRPr="005D5EDB">
        <w:rPr>
          <w:lang w:val="en-US"/>
        </w:rPr>
        <w:t xml:space="preserve">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H</m:t>
            </m:r>
          </m:num>
          <m:den>
            <m:r>
              <w:rPr>
                <w:rFonts w:ascii="Cambria Math" w:hAnsi="Cambria Math"/>
              </w:rPr>
              <m:t>L</m:t>
            </m:r>
          </m:den>
        </m:f>
      </m:oMath>
      <w:r w:rsidRPr="005D5EDB">
        <w:rPr>
          <w:lang w:val="en-US"/>
        </w:rPr>
        <w:t xml:space="preserve">;  tg  </w:t>
      </w:r>
      <m:oMath>
        <m:r>
          <w:rPr>
            <w:rFonts w:ascii="Cambria Math" w:hAnsi="Cambria Math"/>
          </w:rPr>
          <m:t>a</m:t>
        </m:r>
      </m:oMath>
      <w:r w:rsidRPr="005D5EDB">
        <w:rPr>
          <w:lang w:val="en-US"/>
        </w:rPr>
        <w:t xml:space="preserve">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2,44</m:t>
            </m:r>
          </m:num>
          <m:den>
            <m:r>
              <w:rPr>
                <w:rFonts w:ascii="Cambria Math" w:hAnsi="Cambria Math"/>
                <w:lang w:val="en-US"/>
              </w:rPr>
              <m:t>11</m:t>
            </m:r>
          </m:den>
        </m:f>
      </m:oMath>
      <w:r w:rsidRPr="005D5EDB">
        <w:rPr>
          <w:lang w:val="en-US"/>
        </w:rPr>
        <w:t xml:space="preserve">  = 0,22;   </w:t>
      </w:r>
      <m:oMath>
        <m:r>
          <w:rPr>
            <w:rFonts w:ascii="Cambria Math" w:hAnsi="Cambria Math"/>
          </w:rPr>
          <m:t>a</m:t>
        </m:r>
        <m:r>
          <w:rPr>
            <w:rFonts w:ascii="Cambria Math" w:hAnsi="Cambria Math"/>
            <w:lang w:val="en-US"/>
          </w:rPr>
          <m:t>≈</m:t>
        </m:r>
      </m:oMath>
      <w:r w:rsidRPr="005D5EDB">
        <w:rPr>
          <w:lang w:val="en-US"/>
        </w:rPr>
        <w:t xml:space="preserve"> 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  <w:lang w:val="en-US"/>
              </w:rPr>
              <m:t>12</m:t>
            </m:r>
          </m:e>
          <m:sup>
            <m:r>
              <w:rPr>
                <w:rFonts w:ascii="Cambria Math" w:hAnsi="Cambria Math"/>
              </w:rPr>
              <m:t>o</m:t>
            </m:r>
          </m:sup>
        </m:sSup>
      </m:oMath>
    </w:p>
    <w:p w:rsidR="002D2EEC" w:rsidRPr="005D5EDB" w:rsidRDefault="002D2EEC" w:rsidP="00763AA0">
      <w:pPr>
        <w:ind w:firstLine="425"/>
        <w:jc w:val="both"/>
        <w:rPr>
          <w:lang w:val="en-US"/>
        </w:rPr>
      </w:pPr>
      <w:r w:rsidRPr="005D5EDB">
        <w:rPr>
          <w:lang w:val="en-US"/>
        </w:rPr>
        <w:t xml:space="preserve">H </w:t>
      </w:r>
      <w:proofErr w:type="gramStart"/>
      <w:r w:rsidRPr="005D5EDB">
        <w:rPr>
          <w:lang w:val="en-US"/>
        </w:rPr>
        <w:t xml:space="preserve">= </w:t>
      </w:r>
      <w:proofErr w:type="gramEnd"/>
      <m:oMath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0</m:t>
                </m:r>
              </m:sub>
            </m:sSub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sin</m:t>
                </m:r>
              </m:e>
              <m:sup>
                <m:r>
                  <w:rPr>
                    <w:rFonts w:ascii="Cambria Math" w:hAnsi="Cambria Math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a</m:t>
            </m:r>
          </m:num>
          <m:den>
            <m:r>
              <w:rPr>
                <w:rFonts w:ascii="Cambria Math" w:hAnsi="Cambria Math"/>
                <w:lang w:val="en-US"/>
              </w:rPr>
              <m:t>2</m:t>
            </m:r>
            <m:r>
              <w:rPr>
                <w:rFonts w:ascii="Cambria Math" w:hAnsi="Cambria Math"/>
              </w:rPr>
              <m:t>g</m:t>
            </m:r>
          </m:den>
        </m:f>
      </m:oMath>
      <w:r w:rsidRPr="005D5EDB">
        <w:rPr>
          <w:lang w:val="en-US"/>
        </w:rPr>
        <w:t xml:space="preserve">; sin </w:t>
      </w:r>
      <m:oMath>
        <m:r>
          <w:rPr>
            <w:rFonts w:ascii="Cambria Math" w:hAnsi="Cambria Math"/>
          </w:rPr>
          <m:t>a</m:t>
        </m:r>
      </m:oMath>
      <w:r w:rsidRPr="005D5EDB">
        <w:rPr>
          <w:lang w:val="en-US"/>
        </w:rPr>
        <w:t xml:space="preserve"> =</w:t>
      </w:r>
      <m:oMath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2</m:t>
                </m:r>
                <m:r>
                  <w:rPr>
                    <w:rFonts w:ascii="Cambria Math" w:hAnsi="Cambria Math"/>
                  </w:rPr>
                  <m:t>gH</m:t>
                </m:r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sub>
                </m:sSub>
                <m:sSup>
                  <m:sSupPr>
                    <m:ctrlPr>
                      <w:rPr>
                        <w:rFonts w:ascii="Cambria Math" w:hAnsi="Cambria Math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</m:den>
            </m:f>
          </m:e>
        </m:rad>
      </m:oMath>
      <w:r w:rsidRPr="005D5EDB">
        <w:rPr>
          <w:lang w:val="en-US"/>
        </w:rPr>
        <w:t xml:space="preserve">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1</m:t>
            </m:r>
          </m:num>
          <m:den>
            <m:r>
              <w:rPr>
                <w:rFonts w:ascii="Cambria Math" w:hAnsi="Cambria Math"/>
              </w:rPr>
              <m:t>v</m:t>
            </m:r>
            <m:r>
              <w:rPr>
                <w:rFonts w:ascii="Cambria Math" w:hAnsi="Cambria Math"/>
                <w:lang w:val="en-US"/>
              </w:rPr>
              <m:t>0</m:t>
            </m:r>
          </m:den>
        </m:f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  <w:lang w:val="en-US"/>
              </w:rPr>
              <m:t>2</m:t>
            </m:r>
            <m:r>
              <w:rPr>
                <w:rFonts w:ascii="Cambria Math" w:hAnsi="Cambria Math"/>
              </w:rPr>
              <m:t>Hg</m:t>
            </m:r>
          </m:e>
        </m:rad>
      </m:oMath>
    </w:p>
    <w:p w:rsidR="002D2EEC" w:rsidRPr="005D5EDB" w:rsidRDefault="002D2EEC" w:rsidP="00763AA0">
      <w:pPr>
        <w:shd w:val="clear" w:color="auto" w:fill="FFFFFF"/>
        <w:ind w:firstLine="425"/>
        <w:jc w:val="both"/>
      </w:pPr>
      <w:r w:rsidRPr="005D5EDB">
        <w:t>Таким образом,  начальная скорость и угол вылета оказывают решающее влияние на дальность полета и максимальную высоту мяча.</w:t>
      </w:r>
    </w:p>
    <w:p w:rsidR="002D2EEC" w:rsidRPr="005D5EDB" w:rsidRDefault="002D2EEC" w:rsidP="00763AA0">
      <w:pPr>
        <w:shd w:val="clear" w:color="auto" w:fill="FFFFFF"/>
        <w:ind w:firstLine="425"/>
        <w:jc w:val="both"/>
        <w:rPr>
          <w:iCs/>
        </w:rPr>
      </w:pPr>
      <w:r w:rsidRPr="005D5EDB">
        <w:rPr>
          <w:iCs/>
        </w:rPr>
        <w:t xml:space="preserve">Иногда имеет значение не дальность удара, а время полета мяча. В этом случае траектория должна быть на несколько градусов ниже. </w:t>
      </w:r>
    </w:p>
    <w:p w:rsidR="002D2EEC" w:rsidRPr="005D5EDB" w:rsidRDefault="002D2EEC" w:rsidP="00763AA0">
      <w:pPr>
        <w:ind w:firstLine="425"/>
        <w:jc w:val="both"/>
      </w:pPr>
      <w:r w:rsidRPr="005D5EDB">
        <w:t>Смоделируем полёт мяча, брошенного, брошенного под углом к горизонту в программе  КОМПАС-3</w:t>
      </w:r>
      <w:r w:rsidRPr="005D5EDB">
        <w:rPr>
          <w:lang w:val="en-US"/>
        </w:rPr>
        <w:t>D</w:t>
      </w:r>
      <w:r w:rsidRPr="005D5EDB">
        <w:t xml:space="preserve"> при прямом ударе (рис.2)[3]. 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45"/>
        <w:gridCol w:w="3607"/>
      </w:tblGrid>
      <w:tr w:rsidR="002D2EEC" w:rsidRPr="005D5EDB" w:rsidTr="005160E6">
        <w:tc>
          <w:tcPr>
            <w:tcW w:w="5210" w:type="dxa"/>
          </w:tcPr>
          <w:p w:rsidR="002D2EEC" w:rsidRPr="005D5EDB" w:rsidRDefault="002D2EEC" w:rsidP="005D5EDB">
            <w:pPr>
              <w:jc w:val="both"/>
            </w:pPr>
            <w:r w:rsidRPr="005D5EDB">
              <w:rPr>
                <w:noProof/>
              </w:rPr>
              <w:drawing>
                <wp:inline distT="0" distB="0" distL="0" distR="0" wp14:anchorId="2CD9371D" wp14:editId="2424171F">
                  <wp:extent cx="1797049" cy="1054100"/>
                  <wp:effectExtent l="0" t="0" r="0" b="0"/>
                  <wp:docPr id="7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 cstate="print"/>
                          <a:srcRect l="1164" t="4867" r="60885" b="38053"/>
                          <a:stretch/>
                        </pic:blipFill>
                        <pic:spPr bwMode="auto">
                          <a:xfrm>
                            <a:off x="0" y="0"/>
                            <a:ext cx="1797049" cy="1054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2D2EEC" w:rsidRPr="005D5EDB" w:rsidRDefault="002D2EEC" w:rsidP="005D5EDB">
            <w:pPr>
              <w:jc w:val="both"/>
            </w:pPr>
            <w:r w:rsidRPr="005D5EDB">
              <w:rPr>
                <w:noProof/>
              </w:rPr>
              <w:drawing>
                <wp:inline distT="0" distB="0" distL="0" distR="0" wp14:anchorId="36AB33B9" wp14:editId="60EC1240">
                  <wp:extent cx="2317750" cy="1054100"/>
                  <wp:effectExtent l="0" t="0" r="0" b="0"/>
                  <wp:docPr id="9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 cstate="print"/>
                          <a:srcRect l="903" t="4425" r="67138" b="60177"/>
                          <a:stretch/>
                        </pic:blipFill>
                        <pic:spPr bwMode="auto">
                          <a:xfrm>
                            <a:off x="0" y="0"/>
                            <a:ext cx="2316004" cy="10533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D2EEC" w:rsidRPr="005D5EDB" w:rsidRDefault="002D2EEC" w:rsidP="005D5EDB">
      <w:pPr>
        <w:ind w:firstLine="567"/>
        <w:jc w:val="center"/>
        <w:rPr>
          <w:sz w:val="18"/>
          <w:szCs w:val="18"/>
        </w:rPr>
      </w:pPr>
      <w:r w:rsidRPr="005D5EDB">
        <w:rPr>
          <w:sz w:val="18"/>
          <w:szCs w:val="18"/>
        </w:rPr>
        <w:t>Рис.2. Анимация полёта мяча</w:t>
      </w:r>
    </w:p>
    <w:p w:rsidR="002D2EEC" w:rsidRPr="005D5EDB" w:rsidRDefault="002D2EEC" w:rsidP="00763AA0">
      <w:pPr>
        <w:ind w:firstLine="425"/>
        <w:jc w:val="both"/>
        <w:rPr>
          <w:b/>
        </w:rPr>
      </w:pPr>
      <w:r w:rsidRPr="005D5EDB">
        <w:rPr>
          <w:b/>
        </w:rPr>
        <w:t>Опыт 2</w:t>
      </w:r>
    </w:p>
    <w:p w:rsidR="002D2EEC" w:rsidRPr="005D5EDB" w:rsidRDefault="002D2EEC" w:rsidP="00763AA0">
      <w:pPr>
        <w:ind w:firstLine="425"/>
        <w:jc w:val="both"/>
      </w:pPr>
      <w:r w:rsidRPr="005D5EDB">
        <w:t>Рассчитаем величину угла, под которым должен бросать мяч волейболист передней и задней линий (мужчины и женщины). Высота сетки составляет 2,43 м.(2,24 м) Для вычислений возьмем высоту, равную 2,44м. (2,25 м), чтобы мяч при бросании не попал в сетку (табл.2).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975"/>
        <w:gridCol w:w="3477"/>
      </w:tblGrid>
      <w:tr w:rsidR="002D2EEC" w:rsidRPr="005D5EDB" w:rsidTr="005160E6">
        <w:tc>
          <w:tcPr>
            <w:tcW w:w="5210" w:type="dxa"/>
          </w:tcPr>
          <w:p w:rsidR="002D2EEC" w:rsidRPr="005D5EDB" w:rsidRDefault="002D2EEC" w:rsidP="005D5EDB">
            <w:pPr>
              <w:ind w:firstLine="567"/>
              <w:jc w:val="both"/>
            </w:pPr>
            <w:r w:rsidRPr="005D5EDB">
              <w:rPr>
                <w:noProof/>
              </w:rPr>
              <w:drawing>
                <wp:inline distT="0" distB="0" distL="0" distR="0" wp14:anchorId="0C42B07B" wp14:editId="757927A9">
                  <wp:extent cx="2538709" cy="1777041"/>
                  <wp:effectExtent l="0" t="0" r="0" b="0"/>
                  <wp:docPr id="10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45" r="7430" b="64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0512" cy="1785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4" w:type="dxa"/>
          </w:tcPr>
          <w:p w:rsidR="002D2EEC" w:rsidRPr="005D5EDB" w:rsidRDefault="002D2EEC" w:rsidP="005D5EDB">
            <w:pPr>
              <w:ind w:firstLine="567"/>
              <w:jc w:val="both"/>
            </w:pPr>
            <w:r w:rsidRPr="005D5EDB">
              <w:rPr>
                <w:noProof/>
              </w:rPr>
              <w:drawing>
                <wp:inline distT="0" distB="0" distL="0" distR="0" wp14:anchorId="43F37B73" wp14:editId="6ED3CAC2">
                  <wp:extent cx="3000817" cy="1673525"/>
                  <wp:effectExtent l="0" t="0" r="0" b="0"/>
                  <wp:docPr id="11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33" r="9387" b="103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835" cy="1679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D2EEC" w:rsidRPr="000575B7" w:rsidRDefault="002D2EEC" w:rsidP="005D5EDB">
      <w:pPr>
        <w:ind w:firstLine="567"/>
        <w:jc w:val="both"/>
        <w:rPr>
          <w:sz w:val="18"/>
          <w:szCs w:val="18"/>
        </w:rPr>
      </w:pPr>
      <w:r w:rsidRPr="000575B7">
        <w:rPr>
          <w:sz w:val="18"/>
          <w:szCs w:val="18"/>
        </w:rPr>
        <w:t xml:space="preserve">Таблица 2. Расчет величины угла, под которым бросают мяч </w:t>
      </w:r>
    </w:p>
    <w:p w:rsidR="002D2EEC" w:rsidRPr="005D5EDB" w:rsidRDefault="002D2EEC" w:rsidP="00763AA0">
      <w:pPr>
        <w:ind w:firstLine="425"/>
        <w:jc w:val="both"/>
      </w:pPr>
      <w:r w:rsidRPr="005D5EDB">
        <w:t xml:space="preserve">Вывод: при увеличении расстояния от сетки до игрока, угол, под которым он бросает мяч, уменьшается при постоянной высоте сетки. </w:t>
      </w:r>
    </w:p>
    <w:p w:rsidR="002D2EEC" w:rsidRPr="005D5EDB" w:rsidRDefault="002D2EEC" w:rsidP="00763AA0">
      <w:pPr>
        <w:ind w:firstLine="425"/>
        <w:jc w:val="both"/>
      </w:pPr>
      <w:r w:rsidRPr="005D5EDB">
        <w:t xml:space="preserve">А при увеличении высоты полета мяча над сеткой, угол, под которым игрок бросает мяч, увеличивается при постоянном расстоянии от сетки до игрока. Покажем эту зависимость с помощью диаграмм (рис.3). 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3226"/>
        <w:gridCol w:w="3226"/>
      </w:tblGrid>
      <w:tr w:rsidR="002D2EEC" w:rsidRPr="005D5EDB" w:rsidTr="002D2EEC">
        <w:tc>
          <w:tcPr>
            <w:tcW w:w="3226" w:type="dxa"/>
          </w:tcPr>
          <w:p w:rsidR="002D2EEC" w:rsidRPr="005D5EDB" w:rsidRDefault="002D2EEC" w:rsidP="005D5EDB">
            <w:pPr>
              <w:jc w:val="both"/>
            </w:pPr>
            <w:r w:rsidRPr="005D5EDB">
              <w:rPr>
                <w:noProof/>
              </w:rPr>
              <w:drawing>
                <wp:inline distT="0" distB="0" distL="0" distR="0" wp14:anchorId="4E166877" wp14:editId="4CB27DF6">
                  <wp:extent cx="1513556" cy="1009290"/>
                  <wp:effectExtent l="0" t="0" r="0" b="0"/>
                  <wp:docPr id="20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668" t="17532" r="30892" b="7422"/>
                          <a:stretch/>
                        </pic:blipFill>
                        <pic:spPr bwMode="auto">
                          <a:xfrm>
                            <a:off x="0" y="0"/>
                            <a:ext cx="1541508" cy="1027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6" w:type="dxa"/>
          </w:tcPr>
          <w:p w:rsidR="002D2EEC" w:rsidRPr="005D5EDB" w:rsidRDefault="002D2EEC" w:rsidP="005D5EDB">
            <w:pPr>
              <w:jc w:val="both"/>
            </w:pPr>
            <w:r w:rsidRPr="005D5EDB">
              <w:rPr>
                <w:noProof/>
              </w:rPr>
              <w:drawing>
                <wp:inline distT="0" distB="0" distL="0" distR="0" wp14:anchorId="7697334F" wp14:editId="219861F3">
                  <wp:extent cx="1703807" cy="1009290"/>
                  <wp:effectExtent l="0" t="0" r="0" b="0"/>
                  <wp:docPr id="21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42" t="14818" r="46497" b="4878"/>
                          <a:stretch/>
                        </pic:blipFill>
                        <pic:spPr bwMode="auto">
                          <a:xfrm>
                            <a:off x="0" y="0"/>
                            <a:ext cx="1717160" cy="101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2EEC" w:rsidRPr="005D5EDB" w:rsidTr="002D2EEC">
        <w:tc>
          <w:tcPr>
            <w:tcW w:w="3226" w:type="dxa"/>
          </w:tcPr>
          <w:p w:rsidR="002D2EEC" w:rsidRPr="005D5EDB" w:rsidRDefault="002D2EEC" w:rsidP="005D5EDB">
            <w:pPr>
              <w:jc w:val="both"/>
            </w:pPr>
            <w:r w:rsidRPr="005D5EDB">
              <w:rPr>
                <w:noProof/>
              </w:rPr>
              <w:drawing>
                <wp:inline distT="0" distB="0" distL="0" distR="0" wp14:anchorId="6DF271AE" wp14:editId="09000837">
                  <wp:extent cx="1546950" cy="1009290"/>
                  <wp:effectExtent l="0" t="0" r="0" b="0"/>
                  <wp:docPr id="22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62" t="17339" r="46695" b="3004"/>
                          <a:stretch/>
                        </pic:blipFill>
                        <pic:spPr bwMode="auto">
                          <a:xfrm>
                            <a:off x="0" y="0"/>
                            <a:ext cx="1555722" cy="1015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6" w:type="dxa"/>
          </w:tcPr>
          <w:p w:rsidR="002D2EEC" w:rsidRPr="005D5EDB" w:rsidRDefault="002D2EEC" w:rsidP="005D5EDB">
            <w:pPr>
              <w:jc w:val="both"/>
            </w:pPr>
            <w:r w:rsidRPr="005D5EDB">
              <w:rPr>
                <w:noProof/>
              </w:rPr>
              <w:drawing>
                <wp:inline distT="0" distB="0" distL="0" distR="0" wp14:anchorId="6147DDF3" wp14:editId="1D1AA76B">
                  <wp:extent cx="1395041" cy="1009290"/>
                  <wp:effectExtent l="0" t="0" r="0" b="0"/>
                  <wp:docPr id="23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98" t="14217" r="47242" b="13802"/>
                          <a:stretch/>
                        </pic:blipFill>
                        <pic:spPr bwMode="auto">
                          <a:xfrm>
                            <a:off x="0" y="0"/>
                            <a:ext cx="1407267" cy="101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D2EEC" w:rsidRPr="00AE65B8" w:rsidRDefault="002D2EEC" w:rsidP="00AE65B8">
      <w:pPr>
        <w:shd w:val="clear" w:color="auto" w:fill="FFFFFF"/>
        <w:jc w:val="center"/>
        <w:rPr>
          <w:color w:val="000000"/>
          <w:sz w:val="18"/>
          <w:szCs w:val="18"/>
        </w:rPr>
      </w:pPr>
      <w:r w:rsidRPr="00AE65B8">
        <w:rPr>
          <w:color w:val="000000"/>
          <w:sz w:val="18"/>
          <w:szCs w:val="18"/>
        </w:rPr>
        <w:t>Рис.3. Диаграмма полета мяча над сеткой при постоянном расстоянии от игрока до сетки</w:t>
      </w:r>
      <w:r w:rsidR="00EA2718" w:rsidRPr="00AE65B8">
        <w:rPr>
          <w:color w:val="000000"/>
          <w:sz w:val="18"/>
          <w:szCs w:val="18"/>
        </w:rPr>
        <w:t xml:space="preserve"> </w:t>
      </w:r>
      <w:r w:rsidRPr="00AE65B8">
        <w:rPr>
          <w:color w:val="000000"/>
          <w:sz w:val="18"/>
          <w:szCs w:val="18"/>
        </w:rPr>
        <w:t>(0,8м, 1,5м, 4,5м, 8,5м)</w:t>
      </w:r>
    </w:p>
    <w:p w:rsidR="002D2EEC" w:rsidRPr="005D5EDB" w:rsidRDefault="002D2EEC" w:rsidP="00763AA0">
      <w:pPr>
        <w:ind w:firstLine="425"/>
        <w:jc w:val="both"/>
      </w:pPr>
      <w:r w:rsidRPr="005D5EDB">
        <w:t>А также смоделируем эти полёты мяча с наглядной анимацией (рис.4).</w:t>
      </w:r>
    </w:p>
    <w:p w:rsidR="002D2EEC" w:rsidRPr="005D5EDB" w:rsidRDefault="002D2EEC" w:rsidP="005D5EDB">
      <w:pPr>
        <w:ind w:firstLine="567"/>
        <w:jc w:val="both"/>
      </w:pPr>
      <w:r w:rsidRPr="005D5EDB">
        <w:rPr>
          <w:noProof/>
        </w:rPr>
        <w:drawing>
          <wp:inline distT="0" distB="0" distL="0" distR="0" wp14:anchorId="22957C2E" wp14:editId="5BC9AF0D">
            <wp:extent cx="3687196" cy="1555750"/>
            <wp:effectExtent l="0" t="0" r="0" b="0"/>
            <wp:docPr id="16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/>
                    <a:srcRect l="11399" t="24109" r="66622" b="41093"/>
                    <a:stretch/>
                  </pic:blipFill>
                  <pic:spPr bwMode="auto">
                    <a:xfrm>
                      <a:off x="0" y="0"/>
                      <a:ext cx="3716688" cy="15681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2EEC" w:rsidRPr="00AE65B8" w:rsidRDefault="002D2EEC" w:rsidP="00AE65B8">
      <w:pPr>
        <w:ind w:firstLine="567"/>
        <w:jc w:val="center"/>
        <w:rPr>
          <w:sz w:val="18"/>
          <w:szCs w:val="18"/>
        </w:rPr>
      </w:pPr>
      <w:r w:rsidRPr="00AE65B8">
        <w:rPr>
          <w:sz w:val="18"/>
          <w:szCs w:val="18"/>
        </w:rPr>
        <w:t xml:space="preserve">Рис.4. </w:t>
      </w:r>
      <w:r w:rsidRPr="00AE65B8">
        <w:rPr>
          <w:color w:val="000000"/>
          <w:sz w:val="18"/>
          <w:szCs w:val="18"/>
        </w:rPr>
        <w:t>Полет мяча над сеткой при постоянном расстоянии от игрока до сетки</w:t>
      </w:r>
    </w:p>
    <w:p w:rsidR="002D2EEC" w:rsidRPr="005D5EDB" w:rsidRDefault="002D2EEC" w:rsidP="00763AA0">
      <w:pPr>
        <w:shd w:val="clear" w:color="auto" w:fill="FFFFFF"/>
        <w:ind w:firstLine="425"/>
        <w:jc w:val="both"/>
      </w:pPr>
      <w:r w:rsidRPr="005D5EDB">
        <w:rPr>
          <w:b/>
          <w:bCs/>
        </w:rPr>
        <w:t>Опыт 3.</w:t>
      </w:r>
      <w:r w:rsidRPr="005D5EDB">
        <w:t xml:space="preserve"> Исследуем  полет шарика (мяча) при резаном  ударе с помощью штатива, желоба, шариков различной массы, копировальной бумаги.</w:t>
      </w:r>
    </w:p>
    <w:p w:rsidR="002D2EEC" w:rsidRPr="005D5EDB" w:rsidRDefault="002D2EEC" w:rsidP="00763AA0">
      <w:pPr>
        <w:shd w:val="clear" w:color="auto" w:fill="FFFFFF"/>
        <w:ind w:firstLine="425"/>
        <w:jc w:val="both"/>
      </w:pPr>
      <w:proofErr w:type="gramStart"/>
      <w:r w:rsidRPr="005D5EDB">
        <w:t>Вывод из опыта: отклонение шарика от прямолинейного движения заметно, результаты опыта подтверждают отклонение мяча при резаном ударе) [3].</w:t>
      </w:r>
      <w:proofErr w:type="gramEnd"/>
    </w:p>
    <w:p w:rsidR="002D2EEC" w:rsidRPr="005D5EDB" w:rsidRDefault="002D2EEC" w:rsidP="00763AA0">
      <w:pPr>
        <w:ind w:firstLine="425"/>
        <w:jc w:val="both"/>
      </w:pPr>
      <w:r w:rsidRPr="005D5EDB">
        <w:t>Смоделируем полёт мяча в программе  КОМПАС-3</w:t>
      </w:r>
      <w:r w:rsidRPr="005D5EDB">
        <w:rPr>
          <w:lang w:val="en-US"/>
        </w:rPr>
        <w:t>D</w:t>
      </w:r>
      <w:r w:rsidRPr="005D5EDB">
        <w:t xml:space="preserve"> при резаном ударе (рис.5). </w:t>
      </w:r>
    </w:p>
    <w:p w:rsidR="002D2EEC" w:rsidRPr="005D5EDB" w:rsidRDefault="002D2EEC" w:rsidP="00AE65B8">
      <w:pPr>
        <w:ind w:firstLine="567"/>
        <w:jc w:val="center"/>
      </w:pPr>
      <w:r w:rsidRPr="005D5EDB">
        <w:rPr>
          <w:noProof/>
        </w:rPr>
        <w:drawing>
          <wp:inline distT="0" distB="0" distL="0" distR="0" wp14:anchorId="634D645B" wp14:editId="2B0FE0B6">
            <wp:extent cx="2141493" cy="1638300"/>
            <wp:effectExtent l="0" t="0" r="0" b="0"/>
            <wp:docPr id="17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 cstate="print"/>
                    <a:srcRect l="2909" t="3982" r="70482" b="34071"/>
                    <a:stretch/>
                  </pic:blipFill>
                  <pic:spPr bwMode="auto">
                    <a:xfrm>
                      <a:off x="0" y="0"/>
                      <a:ext cx="2146421" cy="1642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2EEC" w:rsidRPr="00AE65B8" w:rsidRDefault="002D2EEC" w:rsidP="005D5EDB">
      <w:pPr>
        <w:ind w:firstLine="567"/>
        <w:jc w:val="both"/>
        <w:rPr>
          <w:sz w:val="18"/>
          <w:szCs w:val="18"/>
        </w:rPr>
      </w:pPr>
      <w:r w:rsidRPr="00AE65B8">
        <w:rPr>
          <w:sz w:val="18"/>
          <w:szCs w:val="18"/>
        </w:rPr>
        <w:t>Рис.5. Полёт мяча в программе  КОМПАС-3</w:t>
      </w:r>
      <w:r w:rsidRPr="00AE65B8">
        <w:rPr>
          <w:sz w:val="18"/>
          <w:szCs w:val="18"/>
          <w:lang w:val="en-US"/>
        </w:rPr>
        <w:t>D</w:t>
      </w:r>
      <w:r w:rsidRPr="00AE65B8">
        <w:rPr>
          <w:sz w:val="18"/>
          <w:szCs w:val="18"/>
        </w:rPr>
        <w:t xml:space="preserve"> при резаном ударе</w:t>
      </w:r>
    </w:p>
    <w:p w:rsidR="002D2EEC" w:rsidRPr="005D5EDB" w:rsidRDefault="002D2EEC" w:rsidP="005D5EDB">
      <w:pPr>
        <w:ind w:firstLine="567"/>
        <w:jc w:val="both"/>
      </w:pPr>
      <w:r w:rsidRPr="005D5EDB">
        <w:t xml:space="preserve">Рассмотрим движение мяча с определенной высоты, брошенного под углом к горизонту на примере решения задачи. </w:t>
      </w:r>
    </w:p>
    <w:p w:rsidR="002D2EEC" w:rsidRPr="005D5EDB" w:rsidRDefault="002D2EEC" w:rsidP="00763AA0">
      <w:pPr>
        <w:ind w:firstLine="425"/>
        <w:jc w:val="both"/>
      </w:pPr>
      <w:r w:rsidRPr="005D5EDB">
        <w:t xml:space="preserve">Задача. </w:t>
      </w:r>
      <w:r w:rsidRPr="005D5EDB">
        <w:rPr>
          <w:iCs/>
          <w:color w:val="000000"/>
        </w:rPr>
        <w:t xml:space="preserve">Волейболист подает мяч с высоты 2 метра, придав ему </w:t>
      </w:r>
      <w:r w:rsidRPr="005D5EDB">
        <w:rPr>
          <w:color w:val="000000"/>
        </w:rPr>
        <w:t xml:space="preserve">начальную скорость </w:t>
      </w:r>
      <w:r w:rsidRPr="005D5EDB">
        <w:rPr>
          <w:iCs/>
          <w:color w:val="000000"/>
        </w:rPr>
        <w:t> </w:t>
      </w:r>
      <w:r w:rsidRPr="005D5EDB">
        <w:rPr>
          <w:i/>
          <w:iCs/>
        </w:rPr>
        <w:t>v</w:t>
      </w:r>
      <w:r w:rsidRPr="005D5EDB">
        <w:rPr>
          <w:i/>
          <w:iCs/>
          <w:vertAlign w:val="subscript"/>
        </w:rPr>
        <w:t>0</w:t>
      </w:r>
      <w:r w:rsidRPr="005D5EDB">
        <w:t> </w:t>
      </w:r>
      <w:r w:rsidRPr="005D5EDB">
        <w:rPr>
          <w:color w:val="000000"/>
        </w:rPr>
        <w:t>=5м/</w:t>
      </w:r>
      <w:proofErr w:type="gramStart"/>
      <w:r w:rsidRPr="005D5EDB">
        <w:rPr>
          <w:color w:val="000000"/>
        </w:rPr>
        <w:t>с</w:t>
      </w:r>
      <w:proofErr w:type="gramEnd"/>
      <w:r w:rsidRPr="005D5EDB">
        <w:rPr>
          <w:color w:val="000000"/>
        </w:rPr>
        <w:t xml:space="preserve"> </w:t>
      </w:r>
      <w:r w:rsidRPr="005D5EDB">
        <w:rPr>
          <w:iCs/>
          <w:color w:val="000000"/>
        </w:rPr>
        <w:t xml:space="preserve"> и </w:t>
      </w:r>
      <w:proofErr w:type="gramStart"/>
      <w:r w:rsidRPr="005D5EDB">
        <w:rPr>
          <w:iCs/>
          <w:color w:val="000000"/>
        </w:rPr>
        <w:t>под</w:t>
      </w:r>
      <w:proofErr w:type="gramEnd"/>
      <w:r w:rsidRPr="005D5EDB">
        <w:rPr>
          <w:iCs/>
          <w:color w:val="000000"/>
        </w:rPr>
        <w:t xml:space="preserve"> углом 30 </w:t>
      </w:r>
      <w:r w:rsidRPr="005D5EDB">
        <w:rPr>
          <w:color w:val="000000"/>
        </w:rPr>
        <w:t>градусов</w:t>
      </w:r>
      <w:r w:rsidRPr="005D5EDB">
        <w:rPr>
          <w:iCs/>
          <w:color w:val="000000"/>
        </w:rPr>
        <w:t xml:space="preserve"> к горизонту. </w:t>
      </w:r>
      <w:proofErr w:type="gramStart"/>
      <w:r w:rsidRPr="005D5EDB">
        <w:rPr>
          <w:iCs/>
          <w:color w:val="000000"/>
        </w:rPr>
        <w:t xml:space="preserve">Найти дальность, время и максимальную высоту полета мяча </w:t>
      </w:r>
      <w:r w:rsidRPr="005D5EDB">
        <w:t>(сопротивлением воздуха пренебречь.</w:t>
      </w:r>
      <w:proofErr w:type="gramEnd"/>
      <w:r w:rsidRPr="005D5EDB">
        <w:t xml:space="preserve"> Потенциальная энергия мячика отсчитывается от уровня y=0</w:t>
      </w:r>
      <w:r w:rsidR="00AE65B8">
        <w:t xml:space="preserve"> (рис.6</w:t>
      </w:r>
      <w:r w:rsidRPr="005D5EDB">
        <w:t xml:space="preserve">). </w:t>
      </w:r>
    </w:p>
    <w:p w:rsidR="002D2EEC" w:rsidRPr="005D5EDB" w:rsidRDefault="002D2EEC" w:rsidP="00AE65B8">
      <w:pPr>
        <w:shd w:val="clear" w:color="auto" w:fill="FFFFFF"/>
        <w:ind w:firstLine="567"/>
        <w:jc w:val="center"/>
        <w:textAlignment w:val="baseline"/>
        <w:rPr>
          <w:color w:val="193D00"/>
        </w:rPr>
      </w:pPr>
      <w:r w:rsidRPr="005D5EDB">
        <w:rPr>
          <w:noProof/>
        </w:rPr>
        <w:drawing>
          <wp:inline distT="0" distB="0" distL="0" distR="0" wp14:anchorId="1B2C5DF1" wp14:editId="101CA665">
            <wp:extent cx="2321362" cy="1435100"/>
            <wp:effectExtent l="0" t="0" r="0" b="0"/>
            <wp:docPr id="18" name="Рисунок 43" descr="Описание: Бросок камня под углом к горизонту с некоторой высо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5" descr="Описание: Бросок камня под углом к горизонту с некоторой высоты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5473" cy="1443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2EEC" w:rsidRPr="00AE65B8" w:rsidRDefault="00AE65B8" w:rsidP="00AE65B8">
      <w:pPr>
        <w:shd w:val="clear" w:color="auto" w:fill="FFFFFF"/>
        <w:ind w:firstLine="567"/>
        <w:jc w:val="center"/>
        <w:textAlignment w:val="baseline"/>
        <w:rPr>
          <w:color w:val="193D00"/>
          <w:sz w:val="18"/>
          <w:szCs w:val="18"/>
        </w:rPr>
      </w:pPr>
      <w:r>
        <w:rPr>
          <w:color w:val="193D00"/>
          <w:sz w:val="18"/>
          <w:szCs w:val="18"/>
        </w:rPr>
        <w:t>Рис.6</w:t>
      </w:r>
      <w:r w:rsidR="002D2EEC" w:rsidRPr="00AE65B8">
        <w:rPr>
          <w:color w:val="193D00"/>
          <w:sz w:val="18"/>
          <w:szCs w:val="18"/>
        </w:rPr>
        <w:t xml:space="preserve">. </w:t>
      </w:r>
      <w:r w:rsidR="002D2EEC" w:rsidRPr="00AE65B8">
        <w:rPr>
          <w:sz w:val="18"/>
          <w:szCs w:val="18"/>
        </w:rPr>
        <w:t>Движение мяча с определенной высоты, брошенного под углом к горизонту</w:t>
      </w:r>
    </w:p>
    <w:p w:rsidR="00EA2718" w:rsidRPr="005D5EDB" w:rsidRDefault="002D2EEC" w:rsidP="00AE65B8">
      <w:pPr>
        <w:ind w:firstLine="567"/>
        <w:jc w:val="center"/>
      </w:pPr>
      <m:oMath>
        <m:r>
          <w:rPr>
            <w:rFonts w:ascii="Cambria Math" w:hAnsi="Cambria Math"/>
          </w:rPr>
          <m:t>y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y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*sinα*t-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g*</m:t>
            </m:r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t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 xml:space="preserve"> </m:t>
        </m:r>
      </m:oMath>
      <w:r w:rsidR="00BD304E" w:rsidRPr="005D5EDB">
        <w:t xml:space="preserve">         (1)</w:t>
      </w:r>
    </w:p>
    <w:p w:rsidR="002D2EEC" w:rsidRPr="005D5EDB" w:rsidRDefault="00763AA0" w:rsidP="00AE65B8">
      <w:pPr>
        <w:ind w:firstLine="567"/>
        <w:jc w:val="center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y</m:t>
            </m:r>
          </m:sub>
        </m:sSub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*sinα-g*t</m:t>
        </m:r>
      </m:oMath>
      <w:r w:rsidR="00BD304E" w:rsidRPr="005D5EDB">
        <w:t xml:space="preserve">                     (2)</w:t>
      </w:r>
    </w:p>
    <w:p w:rsidR="00EA2718" w:rsidRPr="005D5EDB" w:rsidRDefault="00EA2718" w:rsidP="00AE65B8">
      <w:pPr>
        <w:ind w:firstLine="567"/>
        <w:jc w:val="center"/>
      </w:pPr>
      <m:oMath>
        <m:r>
          <w:rPr>
            <w:rFonts w:ascii="Cambria Math" w:hAnsi="Cambria Math"/>
          </w:rPr>
          <m:t>x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x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 xml:space="preserve">*cosα*t </m:t>
        </m:r>
      </m:oMath>
      <w:r w:rsidR="00BD304E" w:rsidRPr="005D5EDB">
        <w:t xml:space="preserve">                </w:t>
      </w:r>
      <w:r w:rsidR="00AE65B8">
        <w:t xml:space="preserve">  </w:t>
      </w:r>
      <w:r w:rsidR="00BD304E" w:rsidRPr="005D5EDB">
        <w:t xml:space="preserve">  (3)</w:t>
      </w:r>
    </w:p>
    <w:p w:rsidR="002D2EEC" w:rsidRPr="005D5EDB" w:rsidRDefault="00763AA0" w:rsidP="00AE65B8">
      <w:pPr>
        <w:ind w:firstLine="567"/>
        <w:jc w:val="center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x</m:t>
            </m:r>
          </m:sub>
        </m:sSub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*cosα</m:t>
        </m:r>
      </m:oMath>
      <w:r w:rsidR="00BD304E" w:rsidRPr="005D5EDB">
        <w:t xml:space="preserve">                                </w:t>
      </w:r>
      <w:r w:rsidR="00AE65B8">
        <w:t xml:space="preserve">  </w:t>
      </w:r>
      <w:r w:rsidR="00BD304E" w:rsidRPr="005D5EDB">
        <w:t>(4)</w:t>
      </w:r>
    </w:p>
    <w:p w:rsidR="00BD304E" w:rsidRPr="005D5EDB" w:rsidRDefault="00BD304E" w:rsidP="00763AA0">
      <w:pPr>
        <w:ind w:firstLine="425"/>
        <w:jc w:val="both"/>
      </w:pPr>
      <w:r w:rsidRPr="005D5EDB">
        <w:t xml:space="preserve">где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x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Pr="005D5EDB">
        <w:t xml:space="preserve">,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y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Pr="005D5EDB">
        <w:t xml:space="preserve"> – начальные координаты тела;</w:t>
      </w:r>
    </w:p>
    <w:p w:rsidR="00BD304E" w:rsidRPr="005D5EDB" w:rsidRDefault="00BD304E" w:rsidP="00763AA0">
      <w:pPr>
        <w:ind w:firstLine="425"/>
        <w:jc w:val="both"/>
      </w:pPr>
      <w:r w:rsidRPr="005D5EDB">
        <w:t>х,</w:t>
      </w:r>
      <w:r w:rsidRPr="005D5EDB">
        <w:rPr>
          <w:lang w:val="en-US"/>
        </w:rPr>
        <w:t>y</w:t>
      </w:r>
      <w:r w:rsidRPr="005D5EDB">
        <w:t xml:space="preserve"> – конечные координаты тела;</w:t>
      </w:r>
    </w:p>
    <w:p w:rsidR="00BD304E" w:rsidRPr="005D5EDB" w:rsidRDefault="00763AA0" w:rsidP="00763AA0">
      <w:pPr>
        <w:ind w:firstLine="425"/>
        <w:jc w:val="both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="00BD304E" w:rsidRPr="005D5EDB">
        <w:t xml:space="preserve"> - начальная скорость тела;</w:t>
      </w:r>
    </w:p>
    <w:p w:rsidR="00BD304E" w:rsidRPr="005D5EDB" w:rsidRDefault="00BD304E" w:rsidP="00763AA0">
      <w:pPr>
        <w:ind w:firstLine="425"/>
        <w:jc w:val="both"/>
      </w:pPr>
      <m:oMath>
        <m:r>
          <w:rPr>
            <w:rFonts w:ascii="Cambria Math" w:hAnsi="Cambria Math"/>
          </w:rPr>
          <m:t>g</m:t>
        </m:r>
      </m:oMath>
      <w:r w:rsidRPr="005D5EDB">
        <w:t xml:space="preserve"> - ускорение свободного падения;</w:t>
      </w:r>
    </w:p>
    <w:p w:rsidR="00BD304E" w:rsidRPr="005D5EDB" w:rsidRDefault="00BD304E" w:rsidP="00763AA0">
      <w:pPr>
        <w:ind w:firstLine="425"/>
        <w:jc w:val="both"/>
      </w:pPr>
      <w:r w:rsidRPr="005D5EDB">
        <w:rPr>
          <w:lang w:val="en-US"/>
        </w:rPr>
        <w:t>t</w:t>
      </w:r>
      <w:r w:rsidRPr="005D5EDB">
        <w:t xml:space="preserve"> – </w:t>
      </w:r>
      <w:proofErr w:type="gramStart"/>
      <w:r w:rsidRPr="005D5EDB">
        <w:t>время</w:t>
      </w:r>
      <w:proofErr w:type="gramEnd"/>
      <w:r w:rsidRPr="005D5EDB">
        <w:t xml:space="preserve"> полета;</w:t>
      </w:r>
    </w:p>
    <w:p w:rsidR="002D2EEC" w:rsidRPr="005D5EDB" w:rsidRDefault="002D2EEC" w:rsidP="00763AA0">
      <w:pPr>
        <w:ind w:firstLine="425"/>
        <w:jc w:val="both"/>
      </w:pPr>
      <w:r w:rsidRPr="005D5EDB">
        <w:t xml:space="preserve">Подставим все данные в уравнения для координат, согласно условию задачи. За начальную точку выберем точку броска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x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=0,.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y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H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 w:rsidRPr="005D5EDB">
        <w:t xml:space="preserve"> , а за конечную – точку падения</w:t>
      </w:r>
    </w:p>
    <w:p w:rsidR="002D2EEC" w:rsidRPr="005D5EDB" w:rsidRDefault="002D2EEC" w:rsidP="00763AA0">
      <w:pPr>
        <w:ind w:firstLine="425"/>
        <w:jc w:val="both"/>
        <w:rPr>
          <w:i/>
          <w:lang w:val="en-US"/>
        </w:rPr>
      </w:pPr>
      <m:oMathPara>
        <m:oMath>
          <m:r>
            <w:rPr>
              <w:rFonts w:ascii="Cambria Math" w:hAnsi="Cambria Math"/>
            </w:rPr>
            <m:t>x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=S,y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=0:</m:t>
          </m:r>
        </m:oMath>
      </m:oMathPara>
    </w:p>
    <w:p w:rsidR="002D2EEC" w:rsidRPr="005D5EDB" w:rsidRDefault="002D2EEC" w:rsidP="00763AA0">
      <w:pPr>
        <w:ind w:firstLine="425"/>
        <w:jc w:val="both"/>
        <w:rPr>
          <w:i/>
          <w:lang w:val="en-US"/>
        </w:rPr>
      </w:pPr>
      <m:oMathPara>
        <m:oMath>
          <m:r>
            <w:rPr>
              <w:rFonts w:ascii="Cambria Math" w:hAnsi="Cambria Math"/>
            </w:rPr>
            <m:t>0=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H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*sinα*t-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w:rPr>
                  <w:rFonts w:ascii="Cambria Math" w:hAnsi="Cambria Math"/>
                </w:rPr>
                <m:t>g*</m:t>
              </m:r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;S=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*cosα*t;</m:t>
          </m:r>
        </m:oMath>
      </m:oMathPara>
    </w:p>
    <w:p w:rsidR="002D2EEC" w:rsidRPr="005D5EDB" w:rsidRDefault="002D2EEC" w:rsidP="00763AA0">
      <w:pPr>
        <w:ind w:firstLine="425"/>
        <w:jc w:val="both"/>
      </w:pPr>
      <w:r w:rsidRPr="005D5EDB">
        <w:t xml:space="preserve">Выразим время всего полета:     </w:t>
      </w:r>
      <m:oMath>
        <m:r>
          <w:rPr>
            <w:rFonts w:ascii="Cambria Math" w:hAnsi="Cambria Math"/>
          </w:rPr>
          <m:t>2+2,5*t-4.9*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t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=0;</m:t>
        </m:r>
      </m:oMath>
    </w:p>
    <w:p w:rsidR="002D2EEC" w:rsidRPr="005D5EDB" w:rsidRDefault="002D2EEC" w:rsidP="00763AA0">
      <w:pPr>
        <w:ind w:firstLine="425"/>
        <w:jc w:val="both"/>
      </w:pPr>
      <w:r w:rsidRPr="005D5EDB">
        <w:t xml:space="preserve">Решаем через дискриминант квадратное уравнение и находим время всего полета: </w:t>
      </w:r>
      <m:oMath>
        <m:r>
          <w:rPr>
            <w:rFonts w:ascii="Cambria Math" w:hAnsi="Cambria Math"/>
          </w:rPr>
          <m:t>t=0,94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c</m:t>
            </m:r>
          </m:e>
        </m:d>
        <m:r>
          <w:rPr>
            <w:rFonts w:ascii="Cambria Math" w:hAnsi="Cambria Math"/>
          </w:rPr>
          <m:t>;</m:t>
        </m:r>
      </m:oMath>
    </w:p>
    <w:p w:rsidR="00BD304E" w:rsidRPr="005D5EDB" w:rsidRDefault="002D2EEC" w:rsidP="00763AA0">
      <w:pPr>
        <w:ind w:firstLine="425"/>
        <w:jc w:val="both"/>
      </w:pPr>
      <w:r w:rsidRPr="005D5EDB">
        <w:t xml:space="preserve">Чтобы найти дальность полета, подставим найденное время в уравнение для координаты </w:t>
      </w:r>
      <w:r w:rsidRPr="005D5EDB">
        <w:rPr>
          <w:lang w:val="en-US"/>
        </w:rPr>
        <w:t>x</w:t>
      </w:r>
      <w:r w:rsidRPr="005D5EDB">
        <w:t xml:space="preserve">:       </w:t>
      </w:r>
      <m:oMath>
        <m:r>
          <w:rPr>
            <w:rFonts w:ascii="Cambria Math" w:hAnsi="Cambria Math"/>
          </w:rPr>
          <m:t>S=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*cosα*t;</m:t>
        </m:r>
      </m:oMath>
    </w:p>
    <w:p w:rsidR="002D2EEC" w:rsidRPr="005D5EDB" w:rsidRDefault="002D2EEC" w:rsidP="00763AA0">
      <w:pPr>
        <w:ind w:firstLine="425"/>
        <w:jc w:val="both"/>
      </w:pPr>
      <m:oMathPara>
        <m:oMath>
          <m:r>
            <w:rPr>
              <w:rFonts w:ascii="Cambria Math" w:hAnsi="Cambria Math"/>
            </w:rPr>
            <m:t>S=5*cos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w:rPr>
                  <w:rFonts w:ascii="Cambria Math" w:hAnsi="Cambria Math"/>
                </w:rPr>
                <m:t>30</m:t>
              </m:r>
            </m:e>
            <m:sup>
              <m:r>
                <w:rPr>
                  <w:rFonts w:ascii="Cambria Math" w:hAnsi="Cambria Math"/>
                </w:rPr>
                <m:t>0</m:t>
              </m:r>
            </m:sup>
          </m:sSup>
          <m:r>
            <w:rPr>
              <w:rFonts w:ascii="Cambria Math" w:hAnsi="Cambria Math"/>
            </w:rPr>
            <m:t>*0,94=4,07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r>
                <w:rPr>
                  <w:rFonts w:ascii="Cambria Math" w:hAnsi="Cambria Math"/>
                </w:rPr>
                <m:t>м</m:t>
              </m:r>
            </m:e>
          </m:d>
        </m:oMath>
      </m:oMathPara>
    </w:p>
    <w:p w:rsidR="002D2EEC" w:rsidRPr="005D5EDB" w:rsidRDefault="002D2EEC" w:rsidP="00763AA0">
      <w:pPr>
        <w:ind w:firstLine="425"/>
        <w:jc w:val="both"/>
      </w:pPr>
      <w:r w:rsidRPr="005D5EDB">
        <w:t>В данной задаче время подъема не равно времени падения, так как мяч бросают с высоты роста спортсмена, а падает он на землю.</w:t>
      </w:r>
    </w:p>
    <w:p w:rsidR="002D2EEC" w:rsidRPr="005D5EDB" w:rsidRDefault="002D2EEC" w:rsidP="00763AA0">
      <w:pPr>
        <w:ind w:firstLine="425"/>
        <w:jc w:val="both"/>
      </w:pPr>
      <w:r w:rsidRPr="005D5EDB">
        <w:t>Для нахождения максимальной высоты подъема воспользуемся тем, что скорость по О</w:t>
      </w:r>
      <w:proofErr w:type="gramStart"/>
      <w:r w:rsidRPr="005D5EDB">
        <w:rPr>
          <w:lang w:val="en-US"/>
        </w:rPr>
        <w:t>Y</w:t>
      </w:r>
      <w:proofErr w:type="gramEnd"/>
      <w:r w:rsidRPr="005D5EDB">
        <w:t xml:space="preserve"> в верхней точке траектории равна 0, и найдем время полета до этой точки:</w:t>
      </w:r>
    </w:p>
    <w:p w:rsidR="002D2EEC" w:rsidRPr="005D5EDB" w:rsidRDefault="00763AA0" w:rsidP="00763AA0">
      <w:pPr>
        <w:ind w:firstLine="425"/>
        <w:jc w:val="both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y</m:t>
            </m:r>
          </m:sub>
        </m:sSub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>*sinα-g*t;</m:t>
        </m:r>
      </m:oMath>
      <w:r w:rsidR="002D2EEC" w:rsidRPr="005D5EDB">
        <w:t xml:space="preserve">      </w:t>
      </w:r>
      <m:oMath>
        <m:r>
          <w:rPr>
            <w:rFonts w:ascii="Cambria Math" w:hAnsi="Cambria Math"/>
          </w:rPr>
          <m:t>0=5*sin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w:rPr>
                <w:rFonts w:ascii="Cambria Math" w:hAnsi="Cambria Math"/>
              </w:rPr>
              <m:t>30</m:t>
            </m:r>
          </m:e>
          <m:sup>
            <m:r>
              <w:rPr>
                <w:rFonts w:ascii="Cambria Math" w:hAnsi="Cambria Math"/>
              </w:rPr>
              <m:t>0</m:t>
            </m:r>
          </m:sup>
        </m:sSup>
        <m:r>
          <w:rPr>
            <w:rFonts w:ascii="Cambria Math" w:hAnsi="Cambria Math"/>
          </w:rPr>
          <m:t>-g*t;</m:t>
        </m:r>
      </m:oMath>
      <w:r w:rsidR="002D2EEC" w:rsidRPr="005D5EDB">
        <w:t xml:space="preserve">        </w:t>
      </w:r>
      <m:oMath>
        <m:r>
          <w:rPr>
            <w:rFonts w:ascii="Cambria Math" w:hAnsi="Cambria Math"/>
          </w:rPr>
          <m:t>t=0.255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c</m:t>
            </m:r>
          </m:e>
        </m:d>
        <m:r>
          <w:rPr>
            <w:rFonts w:ascii="Cambria Math" w:hAnsi="Cambria Math"/>
          </w:rPr>
          <m:t>;</m:t>
        </m:r>
      </m:oMath>
    </w:p>
    <w:p w:rsidR="002D2EEC" w:rsidRPr="005D5EDB" w:rsidRDefault="002D2EEC" w:rsidP="00763AA0">
      <w:pPr>
        <w:ind w:firstLine="425"/>
        <w:jc w:val="both"/>
      </w:pPr>
      <w:r w:rsidRPr="005D5EDB">
        <w:t xml:space="preserve">Подставим найденное время в уравнение для координаты </w:t>
      </w:r>
      <w:r w:rsidRPr="005D5EDB">
        <w:rPr>
          <w:lang w:val="en-US"/>
        </w:rPr>
        <w:t>y</w:t>
      </w:r>
    </w:p>
    <w:p w:rsidR="002D2EEC" w:rsidRPr="005D5EDB" w:rsidRDefault="002D2EEC" w:rsidP="00763AA0">
      <w:pPr>
        <w:ind w:firstLine="425"/>
        <w:jc w:val="both"/>
      </w:pPr>
      <m:oMathPara>
        <m:oMath>
          <m:r>
            <w:rPr>
              <w:rFonts w:ascii="Cambria Math" w:hAnsi="Cambria Math"/>
            </w:rPr>
            <m:t>y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y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V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*sinα*t-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w:rPr>
                  <w:rFonts w:ascii="Cambria Math" w:hAnsi="Cambria Math"/>
                </w:rPr>
                <m:t>g*</m:t>
              </m:r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;</m:t>
          </m:r>
        </m:oMath>
      </m:oMathPara>
    </w:p>
    <w:p w:rsidR="002D2EEC" w:rsidRPr="005D5EDB" w:rsidRDefault="002D2EEC" w:rsidP="00763AA0">
      <w:pPr>
        <w:ind w:firstLine="425"/>
        <w:jc w:val="both"/>
      </w:pPr>
      <m:oMathPara>
        <m:oMath>
          <m:r>
            <w:rPr>
              <w:rFonts w:ascii="Cambria Math" w:hAnsi="Cambria Math"/>
            </w:rPr>
            <m:t>H=2+5*sin</m:t>
          </m:r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w:rPr>
                  <w:rFonts w:ascii="Cambria Math" w:hAnsi="Cambria Math"/>
                </w:rPr>
                <m:t>30</m:t>
              </m:r>
            </m:e>
            <m:sup>
              <m:r>
                <w:rPr>
                  <w:rFonts w:ascii="Cambria Math" w:hAnsi="Cambria Math"/>
                </w:rPr>
                <m:t>0</m:t>
              </m:r>
            </m:sup>
          </m:sSup>
          <m:r>
            <w:rPr>
              <w:rFonts w:ascii="Cambria Math" w:hAnsi="Cambria Math"/>
            </w:rPr>
            <m:t>*0.255-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w:rPr>
                  <w:rFonts w:ascii="Cambria Math" w:hAnsi="Cambria Math"/>
                </w:rPr>
                <m:t>9.8*</m:t>
              </m:r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0.255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=2,32</m:t>
          </m:r>
          <m:d>
            <m:dPr>
              <m:ctrlPr>
                <w:rPr>
                  <w:rFonts w:ascii="Cambria Math" w:hAnsi="Cambria Math"/>
                </w:rPr>
              </m:ctrlPr>
            </m:dPr>
            <m:e>
              <m:r>
                <w:rPr>
                  <w:rFonts w:ascii="Cambria Math" w:hAnsi="Cambria Math"/>
                </w:rPr>
                <m:t>м</m:t>
              </m:r>
            </m:e>
          </m:d>
        </m:oMath>
      </m:oMathPara>
    </w:p>
    <w:p w:rsidR="002D2EEC" w:rsidRPr="005D5EDB" w:rsidRDefault="002D2EEC" w:rsidP="00763AA0">
      <w:pPr>
        <w:ind w:firstLine="425"/>
        <w:jc w:val="both"/>
      </w:pPr>
      <w:r w:rsidRPr="005D5EDB">
        <w:rPr>
          <w:b/>
        </w:rPr>
        <w:t>Ответ:</w:t>
      </w:r>
      <w:r w:rsidRPr="005D5EDB">
        <w:t xml:space="preserve"> </w:t>
      </w:r>
      <m:oMath>
        <m:r>
          <w:rPr>
            <w:rFonts w:ascii="Cambria Math" w:hAnsi="Cambria Math"/>
          </w:rPr>
          <m:t>S=4,07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м</m:t>
            </m:r>
          </m:e>
        </m:d>
        <m:r>
          <w:rPr>
            <w:rFonts w:ascii="Cambria Math" w:hAnsi="Cambria Math"/>
          </w:rPr>
          <m:t>,H=2,32</m:t>
        </m:r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/>
              </w:rPr>
              <m:t>м</m:t>
            </m:r>
          </m:e>
        </m:d>
        <m:r>
          <w:rPr>
            <w:rFonts w:ascii="Cambria Math" w:hAnsi="Cambria Math"/>
          </w:rPr>
          <m:t>.</m:t>
        </m:r>
      </m:oMath>
      <w:r w:rsidRPr="005D5EDB">
        <w:t xml:space="preserve"> </w:t>
      </w:r>
    </w:p>
    <w:p w:rsidR="002D2EEC" w:rsidRDefault="002D2EEC" w:rsidP="00763AA0">
      <w:pPr>
        <w:ind w:firstLine="425"/>
        <w:jc w:val="both"/>
        <w:rPr>
          <w:bCs/>
        </w:rPr>
      </w:pPr>
      <w:r w:rsidRPr="005D5EDB">
        <w:rPr>
          <w:b/>
        </w:rPr>
        <w:t>3. Выводы: с</w:t>
      </w:r>
      <w:r w:rsidRPr="005D5EDB">
        <w:t xml:space="preserve">озданные модели могут быть использованы на занятиях в школе при изучении темы: «Движение тела, брошенного под углом к горизонту»  для более наглядного объяснения физики полёта тела и на занятиях в футбольных и волейбольных секциях. </w:t>
      </w:r>
      <w:r w:rsidRPr="005D5EDB">
        <w:rPr>
          <w:bCs/>
        </w:rPr>
        <w:t>М</w:t>
      </w:r>
      <w:r w:rsidRPr="005D5EDB">
        <w:rPr>
          <w:rFonts w:eastAsia="Calibri"/>
        </w:rPr>
        <w:t xml:space="preserve">оя гипотеза верна, </w:t>
      </w:r>
      <w:r w:rsidRPr="005D5EDB">
        <w:rPr>
          <w:bCs/>
        </w:rPr>
        <w:t>при выполнении удара необходимо учитывать знания по физике и математике.</w:t>
      </w:r>
    </w:p>
    <w:p w:rsidR="00AE65B8" w:rsidRPr="005D5EDB" w:rsidRDefault="00AE65B8" w:rsidP="00763AA0">
      <w:pPr>
        <w:ind w:firstLine="425"/>
        <w:jc w:val="both"/>
        <w:rPr>
          <w:bCs/>
        </w:rPr>
      </w:pPr>
    </w:p>
    <w:p w:rsidR="002D2EEC" w:rsidRPr="005D5EDB" w:rsidRDefault="002D2EEC" w:rsidP="00763AA0">
      <w:pPr>
        <w:ind w:firstLine="425"/>
        <w:jc w:val="both"/>
        <w:rPr>
          <w:b/>
        </w:rPr>
      </w:pPr>
      <w:r w:rsidRPr="005D5EDB">
        <w:rPr>
          <w:b/>
        </w:rPr>
        <w:t>Используемые источники</w:t>
      </w:r>
    </w:p>
    <w:p w:rsidR="002D2EEC" w:rsidRPr="005D5EDB" w:rsidRDefault="002D2EEC" w:rsidP="00763AA0">
      <w:pPr>
        <w:pStyle w:val="a3"/>
        <w:widowControl/>
        <w:numPr>
          <w:ilvl w:val="1"/>
          <w:numId w:val="3"/>
        </w:numPr>
        <w:shd w:val="clear" w:color="auto" w:fill="FFFFFF"/>
        <w:suppressAutoHyphens w:val="0"/>
        <w:ind w:left="0" w:firstLine="425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5D5EDB">
        <w:rPr>
          <w:rFonts w:ascii="Times New Roman" w:eastAsia="Times New Roman" w:hAnsi="Times New Roman" w:cs="Times New Roman"/>
          <w:bCs/>
          <w:sz w:val="20"/>
          <w:szCs w:val="20"/>
        </w:rPr>
        <w:t xml:space="preserve">Герман Ф., </w:t>
      </w:r>
      <w:proofErr w:type="spellStart"/>
      <w:r w:rsidRPr="005D5EDB">
        <w:rPr>
          <w:rFonts w:ascii="Times New Roman" w:eastAsia="Times New Roman" w:hAnsi="Times New Roman" w:cs="Times New Roman"/>
          <w:bCs/>
          <w:sz w:val="20"/>
          <w:szCs w:val="20"/>
        </w:rPr>
        <w:t>Понятов</w:t>
      </w:r>
      <w:proofErr w:type="spellEnd"/>
      <w:r w:rsidRPr="005D5EDB">
        <w:rPr>
          <w:rFonts w:ascii="Times New Roman" w:eastAsia="Times New Roman" w:hAnsi="Times New Roman" w:cs="Times New Roman"/>
          <w:bCs/>
          <w:sz w:val="20"/>
          <w:szCs w:val="20"/>
        </w:rPr>
        <w:t xml:space="preserve"> А. </w:t>
      </w:r>
      <w:r w:rsidRPr="005D5EDB">
        <w:rPr>
          <w:rFonts w:ascii="Times New Roman" w:eastAsia="Calibri" w:hAnsi="Times New Roman" w:cs="Times New Roman"/>
          <w:sz w:val="20"/>
          <w:szCs w:val="20"/>
        </w:rPr>
        <w:t>Футбольный мяч: история с геометрией</w:t>
      </w:r>
      <w:r w:rsidRPr="005D5EDB">
        <w:rPr>
          <w:rFonts w:ascii="Times New Roman" w:eastAsia="Calibri" w:hAnsi="Times New Roman" w:cs="Times New Roman"/>
          <w:bCs/>
          <w:sz w:val="20"/>
          <w:szCs w:val="20"/>
        </w:rPr>
        <w:t xml:space="preserve"> /: «Наука и жизнь»,№4,2018. </w:t>
      </w:r>
    </w:p>
    <w:p w:rsidR="002D2EEC" w:rsidRPr="005D5EDB" w:rsidRDefault="002D2EEC" w:rsidP="00763AA0">
      <w:pPr>
        <w:pStyle w:val="a3"/>
        <w:widowControl/>
        <w:numPr>
          <w:ilvl w:val="1"/>
          <w:numId w:val="3"/>
        </w:numPr>
        <w:shd w:val="clear" w:color="auto" w:fill="FFFFFF"/>
        <w:suppressAutoHyphens w:val="0"/>
        <w:ind w:left="0" w:firstLine="425"/>
        <w:jc w:val="both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5D5EDB">
        <w:rPr>
          <w:rFonts w:ascii="Times New Roman" w:eastAsia="Times New Roman" w:hAnsi="Times New Roman" w:cs="Times New Roman"/>
          <w:bCs/>
          <w:sz w:val="20"/>
          <w:szCs w:val="20"/>
        </w:rPr>
        <w:t>Понятов</w:t>
      </w:r>
      <w:proofErr w:type="spellEnd"/>
      <w:r w:rsidRPr="005D5EDB">
        <w:rPr>
          <w:rFonts w:ascii="Times New Roman" w:eastAsia="Times New Roman" w:hAnsi="Times New Roman" w:cs="Times New Roman"/>
          <w:bCs/>
          <w:sz w:val="20"/>
          <w:szCs w:val="20"/>
        </w:rPr>
        <w:t xml:space="preserve"> А</w:t>
      </w:r>
      <w:r w:rsidRPr="005D5EDB">
        <w:rPr>
          <w:rFonts w:ascii="Times New Roman" w:eastAsia="Calibri" w:hAnsi="Times New Roman" w:cs="Times New Roman"/>
          <w:bCs/>
          <w:sz w:val="20"/>
          <w:szCs w:val="20"/>
        </w:rPr>
        <w:t>. Причудливый полет мяча/: «Наука и жизнь»,№6,2018.</w:t>
      </w:r>
    </w:p>
    <w:p w:rsidR="002D2EEC" w:rsidRPr="005D5EDB" w:rsidRDefault="002D2EEC" w:rsidP="00763AA0">
      <w:pPr>
        <w:pStyle w:val="a3"/>
        <w:widowControl/>
        <w:numPr>
          <w:ilvl w:val="1"/>
          <w:numId w:val="3"/>
        </w:numPr>
        <w:shd w:val="clear" w:color="auto" w:fill="FFFFFF"/>
        <w:suppressAutoHyphens w:val="0"/>
        <w:ind w:left="0" w:firstLine="425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5D5EDB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5D5EDB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>Уханёва</w:t>
      </w:r>
      <w:proofErr w:type="spellEnd"/>
      <w:r w:rsidRPr="005D5EDB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В.А. Черчение и моделирование на компьютере, КОМПАС-3D LT.</w:t>
      </w:r>
      <w:r w:rsidRPr="005D5ED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Петербургское издательство «Первый класс»,2013.</w:t>
      </w:r>
    </w:p>
    <w:p w:rsidR="002D2EEC" w:rsidRPr="005D5EDB" w:rsidRDefault="002D2EEC" w:rsidP="00763AA0">
      <w:pPr>
        <w:pStyle w:val="a3"/>
        <w:widowControl/>
        <w:numPr>
          <w:ilvl w:val="1"/>
          <w:numId w:val="3"/>
        </w:numPr>
        <w:shd w:val="clear" w:color="auto" w:fill="FFFFFF"/>
        <w:suppressAutoHyphens w:val="0"/>
        <w:ind w:left="0" w:firstLine="425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5D5EDB">
        <w:rPr>
          <w:rFonts w:ascii="Times New Roman" w:eastAsia="Times New Roman" w:hAnsi="Times New Roman" w:cs="Times New Roman"/>
          <w:sz w:val="20"/>
          <w:szCs w:val="20"/>
          <w:lang w:eastAsia="ru-RU"/>
        </w:rPr>
        <w:t>Интернет - источники: Википедия.</w:t>
      </w:r>
    </w:p>
    <w:p w:rsidR="002D2EEC" w:rsidRPr="005D5EDB" w:rsidRDefault="002D2EEC" w:rsidP="00763AA0">
      <w:pPr>
        <w:ind w:firstLine="425"/>
        <w:jc w:val="both"/>
      </w:pPr>
      <w:r w:rsidRPr="005D5EDB">
        <w:t xml:space="preserve">http://www.membrana.ru/particle/2449; </w:t>
      </w:r>
      <w:r w:rsidR="00BD304E" w:rsidRPr="005D5EDB">
        <w:t xml:space="preserve">      </w:t>
      </w:r>
      <w:r w:rsidR="00D00479">
        <w:t xml:space="preserve">        </w:t>
      </w:r>
      <w:r w:rsidRPr="005D5EDB">
        <w:rPr>
          <w:shd w:val="clear" w:color="auto" w:fill="FFFFFF"/>
        </w:rPr>
        <w:t>https://fis.wikireading.ru/1152</w:t>
      </w:r>
    </w:p>
    <w:p w:rsidR="002D2EEC" w:rsidRPr="005D5EDB" w:rsidRDefault="002D2EEC" w:rsidP="00763AA0">
      <w:pPr>
        <w:ind w:firstLine="425"/>
        <w:jc w:val="both"/>
      </w:pPr>
    </w:p>
    <w:sectPr w:rsidR="002D2EEC" w:rsidRPr="005D5EDB" w:rsidSect="00AC1E83">
      <w:pgSz w:w="11906" w:h="16838"/>
      <w:pgMar w:top="1134" w:right="4593" w:bottom="6634" w:left="107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iberation Serif">
    <w:altName w:val="Cambria"/>
    <w:charset w:val="CC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BB51359"/>
    <w:multiLevelType w:val="multilevel"/>
    <w:tmpl w:val="BDC830E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70652A79"/>
    <w:multiLevelType w:val="hybridMultilevel"/>
    <w:tmpl w:val="1F9CFB0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76E75E44"/>
    <w:multiLevelType w:val="hybridMultilevel"/>
    <w:tmpl w:val="273C9FFA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C1E83"/>
    <w:rsid w:val="000575B7"/>
    <w:rsid w:val="000B3606"/>
    <w:rsid w:val="00143BF0"/>
    <w:rsid w:val="00167E5B"/>
    <w:rsid w:val="001944C2"/>
    <w:rsid w:val="001D4695"/>
    <w:rsid w:val="002148CB"/>
    <w:rsid w:val="00232393"/>
    <w:rsid w:val="0027363C"/>
    <w:rsid w:val="002D2EEC"/>
    <w:rsid w:val="003A1D2E"/>
    <w:rsid w:val="003F6269"/>
    <w:rsid w:val="00460784"/>
    <w:rsid w:val="004700A8"/>
    <w:rsid w:val="004A1207"/>
    <w:rsid w:val="004E21F1"/>
    <w:rsid w:val="00561373"/>
    <w:rsid w:val="005624F3"/>
    <w:rsid w:val="005D5EDB"/>
    <w:rsid w:val="005E2EA7"/>
    <w:rsid w:val="00660812"/>
    <w:rsid w:val="007537CD"/>
    <w:rsid w:val="00763AA0"/>
    <w:rsid w:val="00775AD1"/>
    <w:rsid w:val="00796C69"/>
    <w:rsid w:val="007F6EDC"/>
    <w:rsid w:val="008B721C"/>
    <w:rsid w:val="009B5A8E"/>
    <w:rsid w:val="009D467F"/>
    <w:rsid w:val="00A82126"/>
    <w:rsid w:val="00AC1235"/>
    <w:rsid w:val="00AC1E83"/>
    <w:rsid w:val="00AE65B8"/>
    <w:rsid w:val="00B46DE7"/>
    <w:rsid w:val="00B80DA2"/>
    <w:rsid w:val="00B80E29"/>
    <w:rsid w:val="00B96895"/>
    <w:rsid w:val="00BB1482"/>
    <w:rsid w:val="00BB6B78"/>
    <w:rsid w:val="00BD304E"/>
    <w:rsid w:val="00C15721"/>
    <w:rsid w:val="00D00479"/>
    <w:rsid w:val="00D340ED"/>
    <w:rsid w:val="00D867A3"/>
    <w:rsid w:val="00DA2223"/>
    <w:rsid w:val="00DF6562"/>
    <w:rsid w:val="00E60C1F"/>
    <w:rsid w:val="00E94066"/>
    <w:rsid w:val="00EA2718"/>
    <w:rsid w:val="00EA4515"/>
    <w:rsid w:val="00F25FBD"/>
    <w:rsid w:val="00F658CA"/>
    <w:rsid w:val="00F74574"/>
    <w:rsid w:val="00F973EA"/>
    <w:rsid w:val="00FB294D"/>
    <w:rsid w:val="00FB2F6E"/>
    <w:rsid w:val="00FC5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137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Надпись к иллюстрации"/>
    <w:basedOn w:val="a"/>
    <w:link w:val="a4"/>
    <w:uiPriority w:val="34"/>
    <w:qFormat/>
    <w:rsid w:val="00561373"/>
    <w:pPr>
      <w:widowControl w:val="0"/>
      <w:suppressAutoHyphens/>
      <w:ind w:left="720"/>
      <w:contextualSpacing/>
    </w:pPr>
    <w:rPr>
      <w:rFonts w:ascii="Liberation Serif" w:eastAsia="SimSun" w:hAnsi="Liberation Serif" w:cs="Mangal"/>
      <w:sz w:val="24"/>
      <w:szCs w:val="21"/>
      <w:lang w:eastAsia="zh-CN" w:bidi="hi-IN"/>
    </w:rPr>
  </w:style>
  <w:style w:type="paragraph" w:customStyle="1" w:styleId="a5">
    <w:basedOn w:val="a"/>
    <w:next w:val="a6"/>
    <w:uiPriority w:val="99"/>
    <w:rsid w:val="00561373"/>
    <w:pPr>
      <w:spacing w:before="100" w:beforeAutospacing="1" w:after="100" w:afterAutospacing="1"/>
    </w:pPr>
    <w:rPr>
      <w:sz w:val="24"/>
      <w:szCs w:val="24"/>
    </w:rPr>
  </w:style>
  <w:style w:type="character" w:customStyle="1" w:styleId="a4">
    <w:name w:val="Абзац списка Знак"/>
    <w:aliases w:val="Надпись к иллюстрации Знак"/>
    <w:link w:val="a3"/>
    <w:uiPriority w:val="34"/>
    <w:locked/>
    <w:rsid w:val="00561373"/>
    <w:rPr>
      <w:rFonts w:ascii="Liberation Serif" w:eastAsia="SimSun" w:hAnsi="Liberation Serif" w:cs="Mangal"/>
      <w:sz w:val="24"/>
      <w:szCs w:val="21"/>
      <w:lang w:eastAsia="zh-CN" w:bidi="hi-IN"/>
    </w:rPr>
  </w:style>
  <w:style w:type="paragraph" w:customStyle="1" w:styleId="3f3f3f3f3f3f3f">
    <w:name w:val="Б3fа3fз3fо3fв3fы3fй3f"/>
    <w:rsid w:val="0056137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zh-CN" w:bidi="hi-IN"/>
    </w:rPr>
  </w:style>
  <w:style w:type="paragraph" w:styleId="a6">
    <w:name w:val="Normal (Web)"/>
    <w:basedOn w:val="a"/>
    <w:uiPriority w:val="99"/>
    <w:semiHidden/>
    <w:unhideWhenUsed/>
    <w:rsid w:val="00561373"/>
    <w:rPr>
      <w:sz w:val="24"/>
      <w:szCs w:val="24"/>
    </w:rPr>
  </w:style>
  <w:style w:type="character" w:styleId="a7">
    <w:name w:val="Placeholder Text"/>
    <w:basedOn w:val="a0"/>
    <w:uiPriority w:val="99"/>
    <w:semiHidden/>
    <w:rsid w:val="00EA4515"/>
    <w:rPr>
      <w:color w:val="808080"/>
    </w:rPr>
  </w:style>
  <w:style w:type="paragraph" w:styleId="a8">
    <w:name w:val="caption"/>
    <w:aliases w:val="Disser_Nazvanie"/>
    <w:basedOn w:val="a"/>
    <w:next w:val="a"/>
    <w:uiPriority w:val="35"/>
    <w:qFormat/>
    <w:rsid w:val="00FB2F6E"/>
    <w:pPr>
      <w:spacing w:after="200"/>
      <w:jc w:val="center"/>
    </w:pPr>
    <w:rPr>
      <w:b/>
      <w:bCs/>
      <w:sz w:val="24"/>
      <w:szCs w:val="18"/>
    </w:rPr>
  </w:style>
  <w:style w:type="paragraph" w:styleId="a9">
    <w:name w:val="Balloon Text"/>
    <w:basedOn w:val="a"/>
    <w:link w:val="aa"/>
    <w:uiPriority w:val="99"/>
    <w:semiHidden/>
    <w:unhideWhenUsed/>
    <w:rsid w:val="00AC1235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C1235"/>
    <w:rPr>
      <w:rFonts w:ascii="Tahoma" w:eastAsia="Times New Roman" w:hAnsi="Tahoma" w:cs="Tahoma"/>
      <w:sz w:val="16"/>
      <w:szCs w:val="16"/>
      <w:lang w:eastAsia="ru-RU"/>
    </w:rPr>
  </w:style>
  <w:style w:type="table" w:styleId="ab">
    <w:name w:val="Table Grid"/>
    <w:basedOn w:val="a1"/>
    <w:uiPriority w:val="59"/>
    <w:rsid w:val="002D2EE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Hyperlink"/>
    <w:basedOn w:val="a0"/>
    <w:uiPriority w:val="99"/>
    <w:unhideWhenUsed/>
    <w:rsid w:val="004E21F1"/>
    <w:rPr>
      <w:color w:val="0563C1" w:themeColor="hyperlink"/>
      <w:u w:val="single"/>
    </w:rPr>
  </w:style>
  <w:style w:type="paragraph" w:styleId="HTML">
    <w:name w:val="HTML Preformatted"/>
    <w:basedOn w:val="a"/>
    <w:link w:val="HTML0"/>
    <w:uiPriority w:val="99"/>
    <w:unhideWhenUsed/>
    <w:rsid w:val="000B360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</w:rPr>
  </w:style>
  <w:style w:type="character" w:customStyle="1" w:styleId="HTML0">
    <w:name w:val="Стандартный HTML Знак"/>
    <w:basedOn w:val="a0"/>
    <w:link w:val="HTML"/>
    <w:uiPriority w:val="99"/>
    <w:rsid w:val="000B3606"/>
    <w:rPr>
      <w:rFonts w:ascii="Courier New" w:eastAsia="Times New Roman" w:hAnsi="Courier New" w:cs="Courier New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hyperlink" Target="mailto:losevivan2007@rambler.ru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B1C4ADC-6911-44D9-8669-FAF1F99760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8</Pages>
  <Words>1415</Words>
  <Characters>8072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MIET</Company>
  <LinksUpToDate>false</LinksUpToDate>
  <CharactersWithSpaces>9469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Irina</dc:creator>
  <cp:lastModifiedBy>Учитель</cp:lastModifiedBy>
  <cp:revision>16</cp:revision>
  <dcterms:created xsi:type="dcterms:W3CDTF">2021-04-16T16:13:00Z</dcterms:created>
  <dcterms:modified xsi:type="dcterms:W3CDTF">2025-05-30T09:11:00Z</dcterms:modified>
</cp:coreProperties>
</file>